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F764" w14:textId="77777777" w:rsidR="005E69C4" w:rsidRPr="005B6F92" w:rsidRDefault="005E69C4" w:rsidP="005E69C4">
      <w:pPr>
        <w:overflowPunct w:val="0"/>
        <w:textAlignment w:val="auto"/>
        <w:rPr>
          <w:rFonts w:ascii="ＭＳ ゴシック" w:eastAsia="ＭＳ ゴシック" w:hAnsi="ＭＳ ゴシック" w:cs="Times New Roman" w:hint="default"/>
          <w:color w:val="auto"/>
        </w:rPr>
      </w:pPr>
      <w:r w:rsidRPr="005B6F92">
        <w:rPr>
          <w:rFonts w:ascii="ＭＳ ゴシック" w:eastAsia="ＭＳ ゴシック" w:hAnsi="ＭＳ ゴシック" w:cs="Times New Roman"/>
          <w:color w:val="auto"/>
        </w:rPr>
        <w:t>様式第６号（第６条関係）</w:t>
      </w:r>
    </w:p>
    <w:p w14:paraId="5546AC11" w14:textId="77777777" w:rsidR="005E69C4" w:rsidRPr="005B6F92" w:rsidRDefault="005E69C4" w:rsidP="005E69C4">
      <w:pPr>
        <w:autoSpaceDE/>
        <w:autoSpaceDN/>
        <w:ind w:rightChars="100" w:right="207"/>
        <w:jc w:val="right"/>
        <w:textAlignment w:val="auto"/>
        <w:rPr>
          <w:rFonts w:hAnsi="ＭＳ 明朝" w:cs="Times New Roman" w:hint="default"/>
          <w:color w:val="auto"/>
        </w:rPr>
      </w:pPr>
      <w:r w:rsidRPr="005B6F92">
        <w:rPr>
          <w:rFonts w:hAnsi="ＭＳ 明朝" w:cs="Times New Roman"/>
          <w:color w:val="auto"/>
        </w:rPr>
        <w:t>年　　月　　日</w:t>
      </w:r>
    </w:p>
    <w:p w14:paraId="1343E1DE" w14:textId="77777777" w:rsidR="005E69C4" w:rsidRPr="005B6F92" w:rsidRDefault="005E69C4" w:rsidP="005E69C4">
      <w:pPr>
        <w:autoSpaceDE/>
        <w:autoSpaceDN/>
        <w:ind w:firstLineChars="100" w:firstLine="207"/>
        <w:textAlignment w:val="auto"/>
        <w:rPr>
          <w:rFonts w:hAnsi="ＭＳ 明朝" w:cs="Times New Roman" w:hint="default"/>
          <w:color w:val="auto"/>
        </w:rPr>
      </w:pPr>
      <w:r w:rsidRPr="005B6F92">
        <w:rPr>
          <w:rFonts w:hAnsi="ＭＳ 明朝" w:cs="Times New Roman"/>
          <w:color w:val="auto"/>
        </w:rPr>
        <w:t>日光市長　様</w:t>
      </w:r>
    </w:p>
    <w:p w14:paraId="2E3CC563" w14:textId="77777777" w:rsidR="005E69C4" w:rsidRPr="005B6F92" w:rsidRDefault="005E69C4" w:rsidP="005E69C4">
      <w:pPr>
        <w:autoSpaceDE/>
        <w:autoSpaceDN/>
        <w:textAlignment w:val="auto"/>
        <w:rPr>
          <w:rFonts w:hAnsi="ＭＳ 明朝" w:cs="Times New Roman" w:hint="default"/>
          <w:color w:val="auto"/>
        </w:rPr>
      </w:pPr>
    </w:p>
    <w:p w14:paraId="6C6D223B" w14:textId="77777777" w:rsidR="005E69C4" w:rsidRPr="005B6F92" w:rsidRDefault="005E69C4" w:rsidP="005E69C4">
      <w:pPr>
        <w:autoSpaceDE/>
        <w:autoSpaceDN/>
        <w:ind w:firstLineChars="3000" w:firstLine="6213"/>
        <w:textAlignment w:val="auto"/>
        <w:rPr>
          <w:rFonts w:hAnsi="ＭＳ 明朝" w:cs="Times New Roman" w:hint="default"/>
          <w:color w:val="auto"/>
        </w:rPr>
      </w:pPr>
      <w:r w:rsidRPr="005B6F92">
        <w:rPr>
          <w:rFonts w:hAnsi="ＭＳ 明朝" w:cs="Times New Roman"/>
          <w:color w:val="auto"/>
        </w:rPr>
        <w:t>住所又は所在地</w:t>
      </w:r>
    </w:p>
    <w:p w14:paraId="31C72546" w14:textId="77777777" w:rsidR="005E69C4" w:rsidRPr="005B6F92" w:rsidRDefault="005E69C4" w:rsidP="005E69C4">
      <w:pPr>
        <w:autoSpaceDE/>
        <w:autoSpaceDN/>
        <w:ind w:firstLineChars="3000" w:firstLine="6213"/>
        <w:textAlignment w:val="auto"/>
        <w:rPr>
          <w:rFonts w:hAnsi="ＭＳ 明朝" w:cs="Times New Roman" w:hint="default"/>
          <w:color w:val="auto"/>
        </w:rPr>
      </w:pPr>
      <w:r w:rsidRPr="005B6F92">
        <w:rPr>
          <w:rFonts w:hAnsi="ＭＳ 明朝" w:cs="Times New Roman"/>
          <w:color w:val="auto"/>
        </w:rPr>
        <w:t>氏名又は名称</w:t>
      </w:r>
    </w:p>
    <w:p w14:paraId="3FEDC160" w14:textId="77777777" w:rsidR="005E69C4" w:rsidRPr="005B6F92" w:rsidRDefault="005E69C4" w:rsidP="005E69C4">
      <w:pPr>
        <w:autoSpaceDE/>
        <w:autoSpaceDN/>
        <w:ind w:leftChars="1900" w:left="3935" w:firstLineChars="1100" w:firstLine="2278"/>
        <w:textAlignment w:val="auto"/>
        <w:rPr>
          <w:rFonts w:hAnsi="ＭＳ 明朝" w:cs="Times New Roman" w:hint="default"/>
          <w:color w:val="auto"/>
        </w:rPr>
      </w:pPr>
      <w:r w:rsidRPr="005B6F92">
        <w:rPr>
          <w:rFonts w:hAnsi="ＭＳ 明朝" w:cs="Times New Roman"/>
          <w:color w:val="auto"/>
        </w:rPr>
        <w:t xml:space="preserve">代表者の氏名　　　　　　　</w:t>
      </w:r>
    </w:p>
    <w:p w14:paraId="1F205CA3" w14:textId="77777777" w:rsidR="005E69C4" w:rsidRPr="005B6F92" w:rsidRDefault="005E69C4" w:rsidP="005E69C4">
      <w:pPr>
        <w:autoSpaceDE/>
        <w:autoSpaceDN/>
        <w:ind w:leftChars="1900" w:left="3935" w:firstLineChars="1100" w:firstLine="2278"/>
        <w:textAlignment w:val="auto"/>
        <w:rPr>
          <w:rFonts w:hAnsi="ＭＳ 明朝" w:cs="Times New Roman" w:hint="default"/>
          <w:color w:val="auto"/>
        </w:rPr>
      </w:pPr>
      <w:r w:rsidRPr="005B6F92">
        <w:rPr>
          <w:rFonts w:hAnsi="ＭＳ 明朝" w:cs="Times New Roman"/>
          <w:color w:val="auto"/>
        </w:rPr>
        <w:t>電話番号</w:t>
      </w:r>
    </w:p>
    <w:p w14:paraId="378EAE1C" w14:textId="77777777" w:rsidR="005E69C4" w:rsidRPr="005B6F92" w:rsidRDefault="005E69C4" w:rsidP="005E69C4">
      <w:pPr>
        <w:autoSpaceDE/>
        <w:autoSpaceDN/>
        <w:textAlignment w:val="auto"/>
        <w:rPr>
          <w:rFonts w:hAnsi="ＭＳ 明朝" w:cs="Times New Roman" w:hint="default"/>
          <w:color w:val="auto"/>
        </w:rPr>
      </w:pPr>
    </w:p>
    <w:p w14:paraId="77BA3A4A" w14:textId="77777777" w:rsidR="005E69C4" w:rsidRPr="005B6F92" w:rsidRDefault="005E69C4" w:rsidP="005E69C4">
      <w:pPr>
        <w:autoSpaceDE/>
        <w:autoSpaceDN/>
        <w:jc w:val="center"/>
        <w:textAlignment w:val="auto"/>
        <w:rPr>
          <w:rFonts w:hAnsi="ＭＳ 明朝" w:cs="Times New Roman" w:hint="default"/>
          <w:color w:val="auto"/>
        </w:rPr>
      </w:pPr>
      <w:r w:rsidRPr="005B6F92">
        <w:rPr>
          <w:rFonts w:hAnsi="ＭＳ 明朝" w:cs="Times New Roman"/>
          <w:color w:val="auto"/>
        </w:rPr>
        <w:t>周辺住民等説明届出書</w:t>
      </w:r>
    </w:p>
    <w:p w14:paraId="3E5B2C15" w14:textId="77777777" w:rsidR="005E69C4" w:rsidRPr="005B6F92" w:rsidRDefault="005E69C4" w:rsidP="005E69C4">
      <w:pPr>
        <w:autoSpaceDE/>
        <w:autoSpaceDN/>
        <w:textAlignment w:val="auto"/>
        <w:rPr>
          <w:rFonts w:hAnsi="ＭＳ 明朝" w:cs="Times New Roman" w:hint="default"/>
          <w:color w:val="auto"/>
        </w:rPr>
      </w:pPr>
    </w:p>
    <w:p w14:paraId="4AB6FD91" w14:textId="77777777" w:rsidR="005E69C4" w:rsidRPr="005B6F92" w:rsidRDefault="005E69C4" w:rsidP="005E69C4">
      <w:pPr>
        <w:autoSpaceDE/>
        <w:autoSpaceDN/>
        <w:ind w:firstLineChars="100" w:firstLine="207"/>
        <w:textAlignment w:val="auto"/>
        <w:rPr>
          <w:rFonts w:hAnsi="ＭＳ 明朝" w:cs="Times New Roman" w:hint="default"/>
          <w:color w:val="auto"/>
        </w:rPr>
      </w:pPr>
      <w:r w:rsidRPr="005B6F92">
        <w:rPr>
          <w:rFonts w:hAnsi="ＭＳ 明朝"/>
          <w:color w:val="auto"/>
        </w:rPr>
        <w:t xml:space="preserve">　　　　年　　月　　</w:t>
      </w:r>
      <w:proofErr w:type="gramStart"/>
      <w:r w:rsidRPr="005B6F92">
        <w:rPr>
          <w:rFonts w:hAnsi="ＭＳ 明朝"/>
          <w:color w:val="auto"/>
        </w:rPr>
        <w:t>日付け</w:t>
      </w:r>
      <w:proofErr w:type="gramEnd"/>
      <w:r w:rsidRPr="005B6F92">
        <w:rPr>
          <w:rFonts w:hAnsi="ＭＳ 明朝"/>
          <w:color w:val="auto"/>
        </w:rPr>
        <w:t>で届け出た特定事業について、日光市土砂等の埋立て等による土壌の汚染の防止に関する条例施行規則第６条の規定により、周辺住民等に当該事業に係る周知を</w:t>
      </w:r>
      <w:r w:rsidRPr="005B6F92">
        <w:rPr>
          <w:rFonts w:hAnsi="ＭＳ 明朝" w:cs="Times New Roman"/>
          <w:color w:val="auto"/>
        </w:rPr>
        <w:t>したので、関係図書を添えて届け出ます。</w:t>
      </w:r>
    </w:p>
    <w:tbl>
      <w:tblPr>
        <w:tblStyle w:val="a3"/>
        <w:tblW w:w="9931" w:type="dxa"/>
        <w:tblLook w:val="04A0" w:firstRow="1" w:lastRow="0" w:firstColumn="1" w:lastColumn="0" w:noHBand="0" w:noVBand="1"/>
      </w:tblPr>
      <w:tblGrid>
        <w:gridCol w:w="1858"/>
        <w:gridCol w:w="1403"/>
        <w:gridCol w:w="6670"/>
      </w:tblGrid>
      <w:tr w:rsidR="005B6F92" w:rsidRPr="005B6F92" w14:paraId="0076AAA0" w14:textId="77777777" w:rsidTr="00CF26A5">
        <w:trPr>
          <w:trHeight w:val="476"/>
        </w:trPr>
        <w:tc>
          <w:tcPr>
            <w:tcW w:w="3261" w:type="dxa"/>
            <w:gridSpan w:val="2"/>
          </w:tcPr>
          <w:p w14:paraId="692A78A4"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olor w:val="auto"/>
              </w:rPr>
              <w:t>特定事業</w:t>
            </w:r>
            <w:r w:rsidRPr="005B6F92">
              <w:rPr>
                <w:rFonts w:hAnsi="ＭＳ 明朝" w:cs="Times New Roman"/>
                <w:color w:val="auto"/>
              </w:rPr>
              <w:t>名</w:t>
            </w:r>
          </w:p>
        </w:tc>
        <w:tc>
          <w:tcPr>
            <w:tcW w:w="6670" w:type="dxa"/>
          </w:tcPr>
          <w:p w14:paraId="1D632B09" w14:textId="77777777" w:rsidR="005E69C4" w:rsidRPr="005B6F92" w:rsidRDefault="005E69C4" w:rsidP="00CF26A5">
            <w:pPr>
              <w:autoSpaceDE/>
              <w:autoSpaceDN/>
              <w:textAlignment w:val="auto"/>
              <w:rPr>
                <w:rFonts w:hAnsi="ＭＳ 明朝" w:cs="Times New Roman" w:hint="default"/>
                <w:color w:val="auto"/>
              </w:rPr>
            </w:pPr>
          </w:p>
        </w:tc>
      </w:tr>
      <w:tr w:rsidR="005B6F92" w:rsidRPr="005B6F92" w14:paraId="1DFB8C50" w14:textId="77777777" w:rsidTr="00CF26A5">
        <w:trPr>
          <w:trHeight w:val="133"/>
        </w:trPr>
        <w:tc>
          <w:tcPr>
            <w:tcW w:w="1858" w:type="dxa"/>
            <w:vMerge w:val="restart"/>
          </w:tcPr>
          <w:p w14:paraId="637C71FF"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事業区域</w:t>
            </w:r>
          </w:p>
        </w:tc>
        <w:tc>
          <w:tcPr>
            <w:tcW w:w="1403" w:type="dxa"/>
          </w:tcPr>
          <w:p w14:paraId="382E347B"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所在地</w:t>
            </w:r>
          </w:p>
        </w:tc>
        <w:tc>
          <w:tcPr>
            <w:tcW w:w="6670" w:type="dxa"/>
          </w:tcPr>
          <w:p w14:paraId="5FA026C0"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日光市</w:t>
            </w:r>
          </w:p>
        </w:tc>
      </w:tr>
      <w:tr w:rsidR="005B6F92" w:rsidRPr="005B6F92" w14:paraId="07A97544" w14:textId="77777777" w:rsidTr="00CF26A5">
        <w:trPr>
          <w:trHeight w:val="133"/>
        </w:trPr>
        <w:tc>
          <w:tcPr>
            <w:tcW w:w="1858" w:type="dxa"/>
            <w:vMerge/>
          </w:tcPr>
          <w:p w14:paraId="56429681"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5394AA9A"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面積</w:t>
            </w:r>
          </w:p>
        </w:tc>
        <w:tc>
          <w:tcPr>
            <w:tcW w:w="6670" w:type="dxa"/>
          </w:tcPr>
          <w:p w14:paraId="0961CAB0" w14:textId="77777777" w:rsidR="005E69C4" w:rsidRPr="005B6F92" w:rsidRDefault="005E69C4" w:rsidP="00CF26A5">
            <w:pPr>
              <w:autoSpaceDE/>
              <w:autoSpaceDN/>
              <w:ind w:firstLineChars="400" w:firstLine="828"/>
              <w:textAlignment w:val="auto"/>
              <w:rPr>
                <w:rFonts w:hAnsi="ＭＳ 明朝" w:cs="Times New Roman" w:hint="default"/>
                <w:color w:val="auto"/>
              </w:rPr>
            </w:pPr>
            <w:r w:rsidRPr="005B6F92">
              <w:rPr>
                <w:rFonts w:hAnsi="ＭＳ 明朝" w:cs="Times New Roman"/>
                <w:color w:val="auto"/>
              </w:rPr>
              <w:t xml:space="preserve">　　　　　　　　　　　㎡</w:t>
            </w:r>
          </w:p>
        </w:tc>
      </w:tr>
      <w:tr w:rsidR="005B6F92" w:rsidRPr="005B6F92" w14:paraId="54E9217F" w14:textId="77777777" w:rsidTr="00CF26A5">
        <w:trPr>
          <w:trHeight w:val="133"/>
        </w:trPr>
        <w:tc>
          <w:tcPr>
            <w:tcW w:w="1858" w:type="dxa"/>
            <w:vMerge w:val="restart"/>
          </w:tcPr>
          <w:p w14:paraId="0B047571"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説明会</w:t>
            </w:r>
          </w:p>
        </w:tc>
        <w:tc>
          <w:tcPr>
            <w:tcW w:w="1403" w:type="dxa"/>
          </w:tcPr>
          <w:p w14:paraId="451A2B52"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開催年月日</w:t>
            </w:r>
          </w:p>
        </w:tc>
        <w:tc>
          <w:tcPr>
            <w:tcW w:w="6670" w:type="dxa"/>
          </w:tcPr>
          <w:p w14:paraId="17FCB645"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 xml:space="preserve">　　　　年　　　月　　　日</w:t>
            </w:r>
          </w:p>
        </w:tc>
      </w:tr>
      <w:tr w:rsidR="005B6F92" w:rsidRPr="005B6F92" w14:paraId="31CF407E" w14:textId="77777777" w:rsidTr="00CF26A5">
        <w:trPr>
          <w:trHeight w:val="133"/>
        </w:trPr>
        <w:tc>
          <w:tcPr>
            <w:tcW w:w="1858" w:type="dxa"/>
            <w:vMerge/>
          </w:tcPr>
          <w:p w14:paraId="0EB6FA54"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1CAE1F4A"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場所</w:t>
            </w:r>
          </w:p>
        </w:tc>
        <w:tc>
          <w:tcPr>
            <w:tcW w:w="6670" w:type="dxa"/>
          </w:tcPr>
          <w:p w14:paraId="5EF32B41" w14:textId="77777777" w:rsidR="005E69C4" w:rsidRPr="005B6F92" w:rsidRDefault="005E69C4" w:rsidP="00CF26A5">
            <w:pPr>
              <w:autoSpaceDE/>
              <w:autoSpaceDN/>
              <w:textAlignment w:val="auto"/>
              <w:rPr>
                <w:rFonts w:hAnsi="ＭＳ 明朝" w:cs="Times New Roman" w:hint="default"/>
                <w:color w:val="auto"/>
              </w:rPr>
            </w:pPr>
          </w:p>
        </w:tc>
      </w:tr>
      <w:tr w:rsidR="005B6F92" w:rsidRPr="005B6F92" w14:paraId="0A1C0AB8" w14:textId="77777777" w:rsidTr="00CF26A5">
        <w:trPr>
          <w:trHeight w:val="133"/>
        </w:trPr>
        <w:tc>
          <w:tcPr>
            <w:tcW w:w="1858" w:type="dxa"/>
            <w:vMerge/>
          </w:tcPr>
          <w:p w14:paraId="76EA007B"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0A215F4E"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出席者</w:t>
            </w:r>
          </w:p>
        </w:tc>
        <w:tc>
          <w:tcPr>
            <w:tcW w:w="6670" w:type="dxa"/>
          </w:tcPr>
          <w:p w14:paraId="3D51E71D"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 xml:space="preserve">　　　　　　　　　　　　　　　人</w:t>
            </w:r>
          </w:p>
        </w:tc>
      </w:tr>
      <w:tr w:rsidR="005B6F92" w:rsidRPr="005B6F92" w14:paraId="1AA86F32" w14:textId="77777777" w:rsidTr="00CF26A5">
        <w:trPr>
          <w:trHeight w:val="260"/>
        </w:trPr>
        <w:tc>
          <w:tcPr>
            <w:tcW w:w="1858" w:type="dxa"/>
            <w:vMerge/>
          </w:tcPr>
          <w:p w14:paraId="70D3FDBF"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0FBA7E7A"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説明者</w:t>
            </w:r>
          </w:p>
        </w:tc>
        <w:tc>
          <w:tcPr>
            <w:tcW w:w="6670" w:type="dxa"/>
          </w:tcPr>
          <w:p w14:paraId="0092CBFE" w14:textId="7D868B6D" w:rsidR="005E69C4" w:rsidRPr="005B6F92" w:rsidRDefault="005E69C4" w:rsidP="00CF26A5">
            <w:pPr>
              <w:autoSpaceDE/>
              <w:autoSpaceDN/>
              <w:textAlignment w:val="auto"/>
              <w:rPr>
                <w:rFonts w:hAnsi="ＭＳ 明朝" w:cs="Times New Roman" w:hint="default"/>
                <w:strike/>
                <w:color w:val="auto"/>
              </w:rPr>
            </w:pPr>
            <w:r w:rsidRPr="005B6F92">
              <w:rPr>
                <w:rFonts w:hAnsi="ＭＳ 明朝" w:cs="Times New Roman"/>
                <w:color w:val="auto"/>
              </w:rPr>
              <w:t xml:space="preserve">　　　　　　　　　　　　　　　</w:t>
            </w:r>
          </w:p>
        </w:tc>
      </w:tr>
      <w:tr w:rsidR="005B6F92" w:rsidRPr="005B6F92" w14:paraId="45BDC86C" w14:textId="77777777" w:rsidTr="00CF26A5">
        <w:trPr>
          <w:trHeight w:val="260"/>
        </w:trPr>
        <w:tc>
          <w:tcPr>
            <w:tcW w:w="1858" w:type="dxa"/>
            <w:vMerge w:val="restart"/>
          </w:tcPr>
          <w:p w14:paraId="4ABE932D"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文書による周知</w:t>
            </w:r>
          </w:p>
        </w:tc>
        <w:tc>
          <w:tcPr>
            <w:tcW w:w="1403" w:type="dxa"/>
          </w:tcPr>
          <w:p w14:paraId="0C210BAA"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周知期間</w:t>
            </w:r>
          </w:p>
        </w:tc>
        <w:tc>
          <w:tcPr>
            <w:tcW w:w="6670" w:type="dxa"/>
          </w:tcPr>
          <w:p w14:paraId="6AC94089"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 xml:space="preserve">　　　　年　　　月　　　日から　　　　年　　　月　　　日まで　　</w:t>
            </w:r>
          </w:p>
        </w:tc>
      </w:tr>
      <w:tr w:rsidR="005B6F92" w:rsidRPr="005B6F92" w14:paraId="6A6B1C66" w14:textId="77777777" w:rsidTr="00CF26A5">
        <w:trPr>
          <w:trHeight w:val="260"/>
        </w:trPr>
        <w:tc>
          <w:tcPr>
            <w:tcW w:w="1858" w:type="dxa"/>
            <w:vMerge/>
          </w:tcPr>
          <w:p w14:paraId="1CBEAC6E"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59E9BF97"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周知区域</w:t>
            </w:r>
          </w:p>
        </w:tc>
        <w:tc>
          <w:tcPr>
            <w:tcW w:w="6670" w:type="dxa"/>
          </w:tcPr>
          <w:p w14:paraId="7767F691" w14:textId="77777777" w:rsidR="005E69C4" w:rsidRPr="005B6F92" w:rsidRDefault="005E69C4" w:rsidP="00CF26A5">
            <w:pPr>
              <w:autoSpaceDE/>
              <w:autoSpaceDN/>
              <w:textAlignment w:val="auto"/>
              <w:rPr>
                <w:rFonts w:hAnsi="ＭＳ 明朝" w:cs="Times New Roman" w:hint="default"/>
                <w:color w:val="auto"/>
              </w:rPr>
            </w:pPr>
          </w:p>
        </w:tc>
      </w:tr>
      <w:tr w:rsidR="005B6F92" w:rsidRPr="005B6F92" w14:paraId="7B865022" w14:textId="77777777" w:rsidTr="00CF26A5">
        <w:trPr>
          <w:trHeight w:val="260"/>
        </w:trPr>
        <w:tc>
          <w:tcPr>
            <w:tcW w:w="1858" w:type="dxa"/>
            <w:vMerge/>
          </w:tcPr>
          <w:p w14:paraId="2A2D5B7C" w14:textId="77777777" w:rsidR="005E69C4" w:rsidRPr="005B6F92" w:rsidRDefault="005E69C4" w:rsidP="00CF26A5">
            <w:pPr>
              <w:autoSpaceDE/>
              <w:autoSpaceDN/>
              <w:textAlignment w:val="auto"/>
              <w:rPr>
                <w:rFonts w:hAnsi="ＭＳ 明朝" w:cs="Times New Roman" w:hint="default"/>
                <w:color w:val="auto"/>
              </w:rPr>
            </w:pPr>
          </w:p>
        </w:tc>
        <w:tc>
          <w:tcPr>
            <w:tcW w:w="1403" w:type="dxa"/>
          </w:tcPr>
          <w:p w14:paraId="291B6323"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周知方法</w:t>
            </w:r>
          </w:p>
        </w:tc>
        <w:tc>
          <w:tcPr>
            <w:tcW w:w="6670" w:type="dxa"/>
          </w:tcPr>
          <w:p w14:paraId="1AB70D4F" w14:textId="77777777" w:rsidR="005E69C4" w:rsidRPr="005B6F92" w:rsidRDefault="005E69C4" w:rsidP="00CF26A5">
            <w:pPr>
              <w:autoSpaceDE/>
              <w:autoSpaceDN/>
              <w:textAlignment w:val="auto"/>
              <w:rPr>
                <w:rFonts w:hAnsi="ＭＳ 明朝" w:cs="Times New Roman" w:hint="default"/>
                <w:color w:val="auto"/>
              </w:rPr>
            </w:pPr>
          </w:p>
        </w:tc>
      </w:tr>
      <w:tr w:rsidR="005E69C4" w:rsidRPr="005B6F92" w14:paraId="1B103651" w14:textId="77777777" w:rsidTr="00CF26A5">
        <w:trPr>
          <w:trHeight w:val="893"/>
        </w:trPr>
        <w:tc>
          <w:tcPr>
            <w:tcW w:w="9931" w:type="dxa"/>
            <w:gridSpan w:val="3"/>
          </w:tcPr>
          <w:p w14:paraId="6ABD30A5"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※関係図書</w:t>
            </w:r>
          </w:p>
          <w:p w14:paraId="7700135D"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・説明会を開催したときは、説明会の様子がわかる写真（写真２枚程度）を添えること。</w:t>
            </w:r>
          </w:p>
          <w:p w14:paraId="58F3C66D" w14:textId="77777777" w:rsidR="005E69C4" w:rsidRPr="005B6F92" w:rsidRDefault="005E69C4" w:rsidP="00CF26A5">
            <w:pPr>
              <w:autoSpaceDE/>
              <w:autoSpaceDN/>
              <w:textAlignment w:val="auto"/>
              <w:rPr>
                <w:rFonts w:hAnsi="ＭＳ 明朝" w:cs="Times New Roman" w:hint="default"/>
                <w:color w:val="auto"/>
              </w:rPr>
            </w:pPr>
            <w:r w:rsidRPr="005B6F92">
              <w:rPr>
                <w:rFonts w:hAnsi="ＭＳ 明朝" w:cs="Times New Roman"/>
                <w:color w:val="auto"/>
              </w:rPr>
              <w:t>・文書による周知を行ったときは、周知に用いた文書と周知した区域がわかる書類を添えること。</w:t>
            </w:r>
          </w:p>
        </w:tc>
      </w:tr>
    </w:tbl>
    <w:p w14:paraId="5800786C"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2518AD83"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3EC5521B"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32EBB5A5"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17A43AA2"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126A1B77"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0BAC6A11"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706DCCBD"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3F546233"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23481BF7"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2065999D"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74C2EF6D"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75682F2A"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38E66727"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7A10179C"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5666B0B5"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3C960577"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625C8DC8"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13B80C8C"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16C61700"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486D210F"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p w14:paraId="1D9A0FEC" w14:textId="77777777" w:rsidR="005E69C4" w:rsidRPr="005B6F92" w:rsidRDefault="005E69C4" w:rsidP="005E69C4">
      <w:pPr>
        <w:widowControl/>
        <w:autoSpaceDE/>
        <w:autoSpaceDN/>
        <w:jc w:val="left"/>
        <w:textAlignment w:val="auto"/>
        <w:rPr>
          <w:rFonts w:asciiTheme="majorEastAsia" w:eastAsiaTheme="majorEastAsia" w:hAnsiTheme="majorEastAsia" w:hint="default"/>
          <w:color w:val="auto"/>
        </w:rPr>
      </w:pPr>
    </w:p>
    <w:sectPr w:rsidR="005E69C4" w:rsidRPr="005B6F92"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1DEB" w14:textId="77777777" w:rsidR="00D2552D" w:rsidRDefault="00D2552D">
      <w:pPr>
        <w:spacing w:before="367"/>
        <w:rPr>
          <w:rFonts w:hint="default"/>
        </w:rPr>
      </w:pPr>
      <w:r>
        <w:continuationSeparator/>
      </w:r>
    </w:p>
  </w:endnote>
  <w:endnote w:type="continuationSeparator" w:id="0">
    <w:p w14:paraId="3C303B91" w14:textId="77777777" w:rsidR="00D2552D" w:rsidRDefault="00D2552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1389B" w14:textId="77777777" w:rsidR="00D2552D" w:rsidRDefault="00D2552D">
      <w:pPr>
        <w:spacing w:before="367"/>
        <w:rPr>
          <w:rFonts w:hint="default"/>
        </w:rPr>
      </w:pPr>
      <w:r>
        <w:continuationSeparator/>
      </w:r>
    </w:p>
  </w:footnote>
  <w:footnote w:type="continuationSeparator" w:id="0">
    <w:p w14:paraId="7E0CD45F" w14:textId="77777777" w:rsidR="00D2552D" w:rsidRDefault="00D2552D">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B6F92"/>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267D1"/>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52D"/>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62BA"/>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6CAD"/>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48</cp:revision>
  <dcterms:created xsi:type="dcterms:W3CDTF">2025-01-21T00:01:00Z</dcterms:created>
  <dcterms:modified xsi:type="dcterms:W3CDTF">2025-04-20T05:03:00Z</dcterms:modified>
</cp:coreProperties>
</file>