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27974" w14:textId="77777777" w:rsidR="00675C19" w:rsidRPr="00A93F1F" w:rsidRDefault="00675C19" w:rsidP="00675C19">
      <w:pPr>
        <w:rPr>
          <w:rFonts w:hAnsi="ＭＳ 明朝" w:hint="eastAsia"/>
        </w:rPr>
      </w:pPr>
      <w:r w:rsidRPr="00A93F1F">
        <w:rPr>
          <w:rFonts w:hAnsi="ＭＳ 明朝" w:hint="eastAsia"/>
        </w:rPr>
        <w:t>様式</w:t>
      </w:r>
      <w:r w:rsidR="00137474" w:rsidRPr="00A93F1F">
        <w:rPr>
          <w:rFonts w:hAnsi="ＭＳ 明朝" w:hint="eastAsia"/>
        </w:rPr>
        <w:t>第1号</w:t>
      </w:r>
      <w:r w:rsidRPr="00A93F1F">
        <w:rPr>
          <w:rFonts w:hAnsi="ＭＳ 明朝" w:hint="eastAsia"/>
        </w:rPr>
        <w:t>（第８条関係）</w:t>
      </w:r>
    </w:p>
    <w:p w14:paraId="656A0944" w14:textId="77777777" w:rsidR="00675C19" w:rsidRPr="00A93F1F" w:rsidRDefault="00675C19" w:rsidP="00675C19">
      <w:pPr>
        <w:rPr>
          <w:rFonts w:hAnsi="ＭＳ 明朝" w:hint="eastAsia"/>
        </w:rPr>
      </w:pPr>
    </w:p>
    <w:p w14:paraId="2FF26367" w14:textId="77777777" w:rsidR="00675C19" w:rsidRPr="00A93F1F" w:rsidRDefault="00675C19" w:rsidP="00675C19">
      <w:pPr>
        <w:jc w:val="center"/>
        <w:rPr>
          <w:rFonts w:hAnsi="ＭＳ 明朝" w:hint="eastAsia"/>
          <w:sz w:val="28"/>
          <w:szCs w:val="28"/>
        </w:rPr>
      </w:pPr>
      <w:r w:rsidRPr="00A93F1F">
        <w:rPr>
          <w:rFonts w:hAnsi="ＭＳ 明朝" w:hint="eastAsia"/>
          <w:sz w:val="28"/>
          <w:szCs w:val="28"/>
        </w:rPr>
        <w:t>日光市中小企業特許</w:t>
      </w:r>
      <w:r w:rsidR="00501B16">
        <w:rPr>
          <w:rFonts w:hAnsi="ＭＳ 明朝" w:hint="eastAsia"/>
          <w:sz w:val="28"/>
          <w:szCs w:val="28"/>
        </w:rPr>
        <w:t>権</w:t>
      </w:r>
      <w:r w:rsidRPr="00A93F1F">
        <w:rPr>
          <w:rFonts w:hAnsi="ＭＳ 明朝" w:hint="eastAsia"/>
          <w:sz w:val="28"/>
          <w:szCs w:val="28"/>
        </w:rPr>
        <w:t>等取得促進支援事業概要書</w:t>
      </w:r>
    </w:p>
    <w:p w14:paraId="00DC2DE7" w14:textId="77777777" w:rsidR="00675C19" w:rsidRPr="00A93F1F" w:rsidRDefault="00675C19" w:rsidP="00675C19">
      <w:pPr>
        <w:rPr>
          <w:rFonts w:hAnsi="ＭＳ 明朝" w:hint="eastAsia"/>
        </w:rPr>
      </w:pPr>
    </w:p>
    <w:tbl>
      <w:tblPr>
        <w:tblW w:w="908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604"/>
        <w:gridCol w:w="5635"/>
      </w:tblGrid>
      <w:tr w:rsidR="00675C19" w:rsidRPr="00A93F1F" w14:paraId="530B56B6" w14:textId="77777777" w:rsidTr="0008579C">
        <w:trPr>
          <w:trHeight w:val="935"/>
        </w:trPr>
        <w:tc>
          <w:tcPr>
            <w:tcW w:w="3450" w:type="dxa"/>
            <w:gridSpan w:val="2"/>
            <w:shd w:val="clear" w:color="auto" w:fill="auto"/>
            <w:vAlign w:val="center"/>
          </w:tcPr>
          <w:p w14:paraId="19D9B556" w14:textId="77777777" w:rsidR="00675C19" w:rsidRPr="00A93F1F" w:rsidRDefault="00675C19" w:rsidP="0008579C">
            <w:pPr>
              <w:jc w:val="both"/>
              <w:rPr>
                <w:rFonts w:hAnsi="ＭＳ 明朝" w:hint="eastAsia"/>
              </w:rPr>
            </w:pPr>
            <w:r w:rsidRPr="00A93F1F">
              <w:rPr>
                <w:rFonts w:hAnsi="ＭＳ 明朝" w:hint="eastAsia"/>
              </w:rPr>
              <w:t>１　事業所名</w:t>
            </w:r>
          </w:p>
        </w:tc>
        <w:tc>
          <w:tcPr>
            <w:tcW w:w="5635" w:type="dxa"/>
            <w:shd w:val="clear" w:color="auto" w:fill="auto"/>
          </w:tcPr>
          <w:p w14:paraId="500E637B" w14:textId="77777777" w:rsidR="00675C19" w:rsidRPr="00A93F1F" w:rsidRDefault="00675C19" w:rsidP="0008579C">
            <w:pPr>
              <w:jc w:val="both"/>
              <w:rPr>
                <w:rFonts w:hAnsi="ＭＳ 明朝" w:hint="eastAsia"/>
              </w:rPr>
            </w:pPr>
          </w:p>
        </w:tc>
      </w:tr>
      <w:tr w:rsidR="00675C19" w:rsidRPr="00A93F1F" w14:paraId="565E54FE" w14:textId="77777777" w:rsidTr="0008579C">
        <w:trPr>
          <w:trHeight w:val="924"/>
        </w:trPr>
        <w:tc>
          <w:tcPr>
            <w:tcW w:w="3450" w:type="dxa"/>
            <w:gridSpan w:val="2"/>
            <w:shd w:val="clear" w:color="auto" w:fill="auto"/>
            <w:vAlign w:val="center"/>
          </w:tcPr>
          <w:p w14:paraId="750A715C" w14:textId="77777777" w:rsidR="00675C19" w:rsidRPr="00A93F1F" w:rsidRDefault="00675C19" w:rsidP="0008579C">
            <w:pPr>
              <w:jc w:val="both"/>
              <w:rPr>
                <w:rFonts w:hAnsi="ＭＳ 明朝" w:hint="eastAsia"/>
              </w:rPr>
            </w:pPr>
            <w:r w:rsidRPr="00A93F1F">
              <w:rPr>
                <w:rFonts w:hAnsi="ＭＳ 明朝" w:hint="eastAsia"/>
              </w:rPr>
              <w:t>２　所在地</w:t>
            </w:r>
          </w:p>
        </w:tc>
        <w:tc>
          <w:tcPr>
            <w:tcW w:w="5635" w:type="dxa"/>
            <w:shd w:val="clear" w:color="auto" w:fill="auto"/>
          </w:tcPr>
          <w:p w14:paraId="2CABD02F" w14:textId="77777777" w:rsidR="00675C19" w:rsidRPr="00A93F1F" w:rsidRDefault="00675C19" w:rsidP="0008579C">
            <w:pPr>
              <w:jc w:val="both"/>
              <w:rPr>
                <w:rFonts w:hAnsi="ＭＳ 明朝" w:hint="eastAsia"/>
              </w:rPr>
            </w:pPr>
          </w:p>
        </w:tc>
      </w:tr>
      <w:tr w:rsidR="00675C19" w:rsidRPr="00A93F1F" w14:paraId="293CDDDE" w14:textId="77777777" w:rsidTr="0008579C">
        <w:trPr>
          <w:trHeight w:val="928"/>
        </w:trPr>
        <w:tc>
          <w:tcPr>
            <w:tcW w:w="3450" w:type="dxa"/>
            <w:gridSpan w:val="2"/>
            <w:shd w:val="clear" w:color="auto" w:fill="auto"/>
            <w:vAlign w:val="center"/>
          </w:tcPr>
          <w:p w14:paraId="7BEF7DC5" w14:textId="77777777" w:rsidR="00675C19" w:rsidRPr="00A93F1F" w:rsidRDefault="00675C19" w:rsidP="0008579C">
            <w:pPr>
              <w:jc w:val="both"/>
              <w:rPr>
                <w:rFonts w:hAnsi="ＭＳ 明朝" w:hint="eastAsia"/>
              </w:rPr>
            </w:pPr>
            <w:r w:rsidRPr="00A93F1F">
              <w:rPr>
                <w:rFonts w:hAnsi="ＭＳ 明朝" w:hint="eastAsia"/>
              </w:rPr>
              <w:t xml:space="preserve">３　</w:t>
            </w:r>
            <w:r w:rsidR="00B57B85" w:rsidRPr="00A93F1F">
              <w:rPr>
                <w:rFonts w:hAnsi="ＭＳ 明朝" w:hint="eastAsia"/>
              </w:rPr>
              <w:t>取得した</w:t>
            </w:r>
            <w:r w:rsidRPr="00A93F1F">
              <w:rPr>
                <w:rFonts w:hAnsi="ＭＳ 明朝" w:hint="eastAsia"/>
              </w:rPr>
              <w:t>知的財産の種類</w:t>
            </w:r>
          </w:p>
        </w:tc>
        <w:tc>
          <w:tcPr>
            <w:tcW w:w="5635" w:type="dxa"/>
            <w:shd w:val="clear" w:color="auto" w:fill="auto"/>
            <w:vAlign w:val="center"/>
          </w:tcPr>
          <w:p w14:paraId="2DB8E52E" w14:textId="77777777" w:rsidR="00675C19" w:rsidRPr="00A93F1F" w:rsidRDefault="00675C19" w:rsidP="0008579C">
            <w:pPr>
              <w:jc w:val="center"/>
              <w:rPr>
                <w:rFonts w:hAnsi="ＭＳ 明朝" w:hint="eastAsia"/>
              </w:rPr>
            </w:pPr>
            <w:r w:rsidRPr="00A93F1F">
              <w:rPr>
                <w:rFonts w:hAnsi="ＭＳ 明朝" w:hint="eastAsia"/>
              </w:rPr>
              <w:t xml:space="preserve">特許権 ・ 実用新案権 </w:t>
            </w:r>
          </w:p>
        </w:tc>
      </w:tr>
      <w:tr w:rsidR="00B57B85" w:rsidRPr="00A93F1F" w14:paraId="42612180" w14:textId="77777777" w:rsidTr="0008579C">
        <w:trPr>
          <w:trHeight w:val="928"/>
        </w:trPr>
        <w:tc>
          <w:tcPr>
            <w:tcW w:w="3450" w:type="dxa"/>
            <w:gridSpan w:val="2"/>
            <w:shd w:val="clear" w:color="auto" w:fill="auto"/>
            <w:vAlign w:val="center"/>
          </w:tcPr>
          <w:p w14:paraId="1F18646B" w14:textId="77777777" w:rsidR="00B57B85" w:rsidRPr="00A93F1F" w:rsidRDefault="00B57B85" w:rsidP="0008579C">
            <w:pPr>
              <w:jc w:val="both"/>
              <w:rPr>
                <w:rFonts w:hAnsi="ＭＳ 明朝" w:hint="eastAsia"/>
              </w:rPr>
            </w:pPr>
            <w:r w:rsidRPr="00A93F1F">
              <w:rPr>
                <w:rFonts w:hAnsi="ＭＳ 明朝" w:hint="eastAsia"/>
              </w:rPr>
              <w:t>４　取得した特許</w:t>
            </w:r>
            <w:r w:rsidR="00501B16">
              <w:rPr>
                <w:rFonts w:hAnsi="ＭＳ 明朝" w:hint="eastAsia"/>
              </w:rPr>
              <w:t>権</w:t>
            </w:r>
            <w:r w:rsidRPr="00A93F1F">
              <w:rPr>
                <w:rFonts w:hAnsi="ＭＳ 明朝" w:hint="eastAsia"/>
              </w:rPr>
              <w:t>等の概要</w:t>
            </w:r>
          </w:p>
        </w:tc>
        <w:tc>
          <w:tcPr>
            <w:tcW w:w="5635" w:type="dxa"/>
            <w:shd w:val="clear" w:color="auto" w:fill="auto"/>
            <w:vAlign w:val="center"/>
          </w:tcPr>
          <w:p w14:paraId="05D11D63" w14:textId="77777777" w:rsidR="00B57B85" w:rsidRPr="00A93F1F" w:rsidRDefault="00B57B85" w:rsidP="00B57B85">
            <w:pPr>
              <w:rPr>
                <w:rFonts w:hAnsi="ＭＳ 明朝" w:hint="eastAsia"/>
              </w:rPr>
            </w:pPr>
          </w:p>
        </w:tc>
      </w:tr>
      <w:tr w:rsidR="00675C19" w:rsidRPr="00A93F1F" w14:paraId="0E88D891" w14:textId="77777777" w:rsidTr="0008579C">
        <w:trPr>
          <w:trHeight w:val="932"/>
        </w:trPr>
        <w:tc>
          <w:tcPr>
            <w:tcW w:w="3450" w:type="dxa"/>
            <w:gridSpan w:val="2"/>
            <w:shd w:val="clear" w:color="auto" w:fill="auto"/>
            <w:vAlign w:val="center"/>
          </w:tcPr>
          <w:p w14:paraId="234F10BB" w14:textId="77777777" w:rsidR="00675C19" w:rsidRPr="00A93F1F" w:rsidRDefault="00B57B85" w:rsidP="0008579C">
            <w:pPr>
              <w:jc w:val="both"/>
              <w:rPr>
                <w:rFonts w:hAnsi="ＭＳ 明朝" w:hint="eastAsia"/>
              </w:rPr>
            </w:pPr>
            <w:r w:rsidRPr="00A93F1F">
              <w:rPr>
                <w:rFonts w:hAnsi="ＭＳ 明朝" w:hint="eastAsia"/>
              </w:rPr>
              <w:t>５</w:t>
            </w:r>
            <w:r w:rsidR="00675C19" w:rsidRPr="00A93F1F">
              <w:rPr>
                <w:rFonts w:hAnsi="ＭＳ 明朝" w:hint="eastAsia"/>
              </w:rPr>
              <w:t xml:space="preserve">　特許</w:t>
            </w:r>
            <w:r w:rsidR="00501B16">
              <w:rPr>
                <w:rFonts w:hAnsi="ＭＳ 明朝" w:hint="eastAsia"/>
              </w:rPr>
              <w:t>権</w:t>
            </w:r>
            <w:r w:rsidR="00675C19" w:rsidRPr="00A93F1F">
              <w:rPr>
                <w:rFonts w:hAnsi="ＭＳ 明朝" w:hint="eastAsia"/>
              </w:rPr>
              <w:t>等</w:t>
            </w:r>
            <w:r w:rsidR="00A619E2" w:rsidRPr="00A93F1F">
              <w:rPr>
                <w:rFonts w:hAnsi="ＭＳ 明朝" w:hint="eastAsia"/>
              </w:rPr>
              <w:t>取得</w:t>
            </w:r>
            <w:r w:rsidR="00675C19" w:rsidRPr="00A93F1F">
              <w:rPr>
                <w:rFonts w:hAnsi="ＭＳ 明朝" w:hint="eastAsia"/>
              </w:rPr>
              <w:t>年月日</w:t>
            </w:r>
          </w:p>
        </w:tc>
        <w:tc>
          <w:tcPr>
            <w:tcW w:w="5635" w:type="dxa"/>
            <w:shd w:val="clear" w:color="auto" w:fill="auto"/>
            <w:vAlign w:val="center"/>
          </w:tcPr>
          <w:p w14:paraId="2B41989F" w14:textId="77777777" w:rsidR="00675C19" w:rsidRPr="00A93F1F" w:rsidRDefault="00675C19" w:rsidP="0008579C">
            <w:pPr>
              <w:jc w:val="center"/>
              <w:rPr>
                <w:rFonts w:hAnsi="ＭＳ 明朝" w:hint="eastAsia"/>
              </w:rPr>
            </w:pPr>
            <w:r w:rsidRPr="00A93F1F">
              <w:rPr>
                <w:rFonts w:hAnsi="ＭＳ 明朝" w:hint="eastAsia"/>
              </w:rPr>
              <w:t xml:space="preserve">　　　年　　月　　日</w:t>
            </w:r>
          </w:p>
        </w:tc>
      </w:tr>
      <w:tr w:rsidR="00675C19" w:rsidRPr="00A93F1F" w14:paraId="4A498454" w14:textId="77777777" w:rsidTr="0008579C">
        <w:trPr>
          <w:trHeight w:val="921"/>
        </w:trPr>
        <w:tc>
          <w:tcPr>
            <w:tcW w:w="3450" w:type="dxa"/>
            <w:gridSpan w:val="2"/>
            <w:shd w:val="clear" w:color="auto" w:fill="auto"/>
            <w:vAlign w:val="center"/>
          </w:tcPr>
          <w:p w14:paraId="32E8ED1F" w14:textId="77777777" w:rsidR="00675C19" w:rsidRPr="00A93F1F" w:rsidRDefault="00BF6588" w:rsidP="0008579C">
            <w:pPr>
              <w:jc w:val="both"/>
              <w:rPr>
                <w:rFonts w:hAnsi="ＭＳ 明朝" w:hint="eastAsia"/>
              </w:rPr>
            </w:pPr>
            <w:r w:rsidRPr="00A93F1F">
              <w:rPr>
                <w:rFonts w:hAnsi="ＭＳ 明朝" w:hint="eastAsia"/>
              </w:rPr>
              <w:t>６</w:t>
            </w:r>
            <w:r w:rsidR="00675C19" w:rsidRPr="00A93F1F">
              <w:rPr>
                <w:rFonts w:hAnsi="ＭＳ 明朝" w:hint="eastAsia"/>
              </w:rPr>
              <w:t xml:space="preserve">　出願に要</w:t>
            </w:r>
            <w:r w:rsidR="00B57B85" w:rsidRPr="00A93F1F">
              <w:rPr>
                <w:rFonts w:hAnsi="ＭＳ 明朝" w:hint="eastAsia"/>
              </w:rPr>
              <w:t>した</w:t>
            </w:r>
            <w:r w:rsidR="00675C19" w:rsidRPr="00A93F1F">
              <w:rPr>
                <w:rFonts w:hAnsi="ＭＳ 明朝" w:hint="eastAsia"/>
              </w:rPr>
              <w:t>経費（合計）</w:t>
            </w:r>
          </w:p>
        </w:tc>
        <w:tc>
          <w:tcPr>
            <w:tcW w:w="5635" w:type="dxa"/>
            <w:shd w:val="clear" w:color="auto" w:fill="auto"/>
            <w:vAlign w:val="center"/>
          </w:tcPr>
          <w:p w14:paraId="2CDD8BD0" w14:textId="77777777" w:rsidR="00675C19" w:rsidRPr="00A93F1F" w:rsidRDefault="00675C19" w:rsidP="0008579C">
            <w:pPr>
              <w:jc w:val="right"/>
              <w:rPr>
                <w:rFonts w:hAnsi="ＭＳ 明朝" w:hint="eastAsia"/>
              </w:rPr>
            </w:pPr>
            <w:r w:rsidRPr="00A93F1F">
              <w:rPr>
                <w:rFonts w:hAnsi="ＭＳ 明朝" w:hint="eastAsia"/>
              </w:rPr>
              <w:t>円</w:t>
            </w:r>
          </w:p>
        </w:tc>
      </w:tr>
      <w:tr w:rsidR="00BF6588" w:rsidRPr="00A93F1F" w14:paraId="3C5E0BE2" w14:textId="77777777" w:rsidTr="00BF6588">
        <w:trPr>
          <w:trHeight w:val="425"/>
        </w:trPr>
        <w:tc>
          <w:tcPr>
            <w:tcW w:w="846" w:type="dxa"/>
            <w:vMerge w:val="restart"/>
            <w:shd w:val="clear" w:color="auto" w:fill="auto"/>
            <w:textDirection w:val="tbRlV"/>
            <w:vAlign w:val="center"/>
          </w:tcPr>
          <w:p w14:paraId="01665539" w14:textId="77777777" w:rsidR="00BF6588" w:rsidRPr="00A93F1F" w:rsidRDefault="00BF6588" w:rsidP="0008579C">
            <w:pPr>
              <w:ind w:left="113" w:right="113"/>
              <w:jc w:val="center"/>
              <w:rPr>
                <w:rFonts w:hAnsi="ＭＳ 明朝" w:hint="eastAsia"/>
              </w:rPr>
            </w:pPr>
            <w:r w:rsidRPr="00A93F1F">
              <w:rPr>
                <w:rFonts w:hAnsi="ＭＳ 明朝" w:hint="eastAsia"/>
              </w:rPr>
              <w:t>内　　　訳</w:t>
            </w:r>
          </w:p>
        </w:tc>
        <w:tc>
          <w:tcPr>
            <w:tcW w:w="2604" w:type="dxa"/>
            <w:shd w:val="clear" w:color="auto" w:fill="auto"/>
            <w:vAlign w:val="center"/>
          </w:tcPr>
          <w:p w14:paraId="4DE022DB" w14:textId="77777777" w:rsidR="00BF6588" w:rsidRPr="00A93F1F" w:rsidRDefault="00BF6588" w:rsidP="0008579C">
            <w:pPr>
              <w:jc w:val="both"/>
              <w:rPr>
                <w:rFonts w:hAnsi="ＭＳ 明朝" w:hint="eastAsia"/>
              </w:rPr>
            </w:pPr>
            <w:r w:rsidRPr="00A93F1F">
              <w:rPr>
                <w:rFonts w:hAnsi="ＭＳ 明朝" w:hint="eastAsia"/>
              </w:rPr>
              <w:t>①出願手数料</w:t>
            </w:r>
          </w:p>
        </w:tc>
        <w:tc>
          <w:tcPr>
            <w:tcW w:w="5635" w:type="dxa"/>
            <w:shd w:val="clear" w:color="auto" w:fill="auto"/>
            <w:vAlign w:val="center"/>
          </w:tcPr>
          <w:p w14:paraId="2AA5F969" w14:textId="77777777" w:rsidR="00BF6588" w:rsidRPr="00A93F1F" w:rsidRDefault="00BF6588" w:rsidP="0008579C">
            <w:pPr>
              <w:jc w:val="right"/>
              <w:rPr>
                <w:rFonts w:hAnsi="ＭＳ 明朝" w:hint="eastAsia"/>
              </w:rPr>
            </w:pPr>
            <w:r w:rsidRPr="00A93F1F">
              <w:rPr>
                <w:rFonts w:hAnsi="ＭＳ 明朝" w:hint="eastAsia"/>
              </w:rPr>
              <w:t>円</w:t>
            </w:r>
          </w:p>
        </w:tc>
      </w:tr>
      <w:tr w:rsidR="00BF6588" w:rsidRPr="00A93F1F" w14:paraId="0C93A2CF" w14:textId="77777777" w:rsidTr="00B57B85">
        <w:trPr>
          <w:trHeight w:val="465"/>
        </w:trPr>
        <w:tc>
          <w:tcPr>
            <w:tcW w:w="846" w:type="dxa"/>
            <w:vMerge/>
            <w:shd w:val="clear" w:color="auto" w:fill="auto"/>
          </w:tcPr>
          <w:p w14:paraId="7EFAB5AA" w14:textId="77777777" w:rsidR="00BF6588" w:rsidRPr="00A93F1F" w:rsidRDefault="00BF6588" w:rsidP="0008579C">
            <w:pPr>
              <w:jc w:val="both"/>
              <w:rPr>
                <w:rFonts w:hAnsi="ＭＳ 明朝" w:hint="eastAsia"/>
              </w:rPr>
            </w:pPr>
          </w:p>
        </w:tc>
        <w:tc>
          <w:tcPr>
            <w:tcW w:w="2604" w:type="dxa"/>
            <w:shd w:val="clear" w:color="auto" w:fill="auto"/>
            <w:vAlign w:val="center"/>
          </w:tcPr>
          <w:p w14:paraId="73182F6B" w14:textId="77777777" w:rsidR="00BF6588" w:rsidRPr="00A93F1F" w:rsidRDefault="00BF6588" w:rsidP="0008579C">
            <w:pPr>
              <w:jc w:val="both"/>
              <w:rPr>
                <w:rFonts w:hAnsi="ＭＳ 明朝" w:hint="eastAsia"/>
              </w:rPr>
            </w:pPr>
            <w:r w:rsidRPr="00A93F1F">
              <w:rPr>
                <w:rFonts w:hAnsi="ＭＳ 明朝" w:hint="eastAsia"/>
              </w:rPr>
              <w:t>②出願審査請求料</w:t>
            </w:r>
          </w:p>
        </w:tc>
        <w:tc>
          <w:tcPr>
            <w:tcW w:w="5635" w:type="dxa"/>
            <w:shd w:val="clear" w:color="auto" w:fill="auto"/>
            <w:vAlign w:val="center"/>
          </w:tcPr>
          <w:p w14:paraId="01E01509" w14:textId="77777777" w:rsidR="00BF6588" w:rsidRPr="00A93F1F" w:rsidRDefault="00BF6588" w:rsidP="0008579C">
            <w:pPr>
              <w:jc w:val="right"/>
              <w:rPr>
                <w:rFonts w:hAnsi="ＭＳ 明朝" w:hint="eastAsia"/>
              </w:rPr>
            </w:pPr>
            <w:r w:rsidRPr="00A93F1F">
              <w:rPr>
                <w:rFonts w:hAnsi="ＭＳ 明朝" w:hint="eastAsia"/>
              </w:rPr>
              <w:t>円</w:t>
            </w:r>
          </w:p>
        </w:tc>
      </w:tr>
      <w:tr w:rsidR="00BF6588" w:rsidRPr="00A93F1F" w14:paraId="381AB7E7" w14:textId="77777777" w:rsidTr="0008579C">
        <w:trPr>
          <w:trHeight w:val="465"/>
        </w:trPr>
        <w:tc>
          <w:tcPr>
            <w:tcW w:w="846" w:type="dxa"/>
            <w:vMerge/>
            <w:shd w:val="clear" w:color="auto" w:fill="auto"/>
          </w:tcPr>
          <w:p w14:paraId="16D99CF2" w14:textId="77777777" w:rsidR="00BF6588" w:rsidRPr="00A93F1F" w:rsidRDefault="00BF6588" w:rsidP="00BF6588">
            <w:pPr>
              <w:jc w:val="both"/>
              <w:rPr>
                <w:rFonts w:hAnsi="ＭＳ 明朝" w:hint="eastAsia"/>
              </w:rPr>
            </w:pPr>
          </w:p>
        </w:tc>
        <w:tc>
          <w:tcPr>
            <w:tcW w:w="2604" w:type="dxa"/>
            <w:shd w:val="clear" w:color="auto" w:fill="auto"/>
            <w:vAlign w:val="center"/>
          </w:tcPr>
          <w:p w14:paraId="3566ADCC" w14:textId="77777777" w:rsidR="00BF6588" w:rsidRPr="00A93F1F" w:rsidRDefault="00BF6588" w:rsidP="00BF6588">
            <w:pPr>
              <w:jc w:val="both"/>
              <w:rPr>
                <w:rFonts w:hAnsi="ＭＳ 明朝" w:hint="eastAsia"/>
              </w:rPr>
            </w:pPr>
            <w:r w:rsidRPr="00A93F1F">
              <w:rPr>
                <w:rFonts w:hAnsi="ＭＳ 明朝" w:hint="eastAsia"/>
              </w:rPr>
              <w:t>③技術評価請求料</w:t>
            </w:r>
          </w:p>
        </w:tc>
        <w:tc>
          <w:tcPr>
            <w:tcW w:w="5635" w:type="dxa"/>
            <w:shd w:val="clear" w:color="auto" w:fill="auto"/>
            <w:vAlign w:val="center"/>
          </w:tcPr>
          <w:p w14:paraId="3F26370D" w14:textId="77777777" w:rsidR="00BF6588" w:rsidRPr="00A93F1F" w:rsidRDefault="00BF6588" w:rsidP="00BF6588">
            <w:pPr>
              <w:jc w:val="right"/>
              <w:rPr>
                <w:rFonts w:hAnsi="ＭＳ 明朝" w:hint="eastAsia"/>
              </w:rPr>
            </w:pPr>
            <w:r w:rsidRPr="00A93F1F">
              <w:rPr>
                <w:rFonts w:hAnsi="ＭＳ 明朝" w:hint="eastAsia"/>
              </w:rPr>
              <w:t>円</w:t>
            </w:r>
          </w:p>
        </w:tc>
      </w:tr>
      <w:tr w:rsidR="00BF6588" w:rsidRPr="00A93F1F" w14:paraId="052C5725" w14:textId="77777777" w:rsidTr="00BF6588">
        <w:trPr>
          <w:trHeight w:val="578"/>
        </w:trPr>
        <w:tc>
          <w:tcPr>
            <w:tcW w:w="846" w:type="dxa"/>
            <w:vMerge/>
            <w:shd w:val="clear" w:color="auto" w:fill="auto"/>
          </w:tcPr>
          <w:p w14:paraId="740DEC03" w14:textId="77777777" w:rsidR="00BF6588" w:rsidRPr="00A93F1F" w:rsidRDefault="00BF6588" w:rsidP="0008579C">
            <w:pPr>
              <w:jc w:val="both"/>
              <w:rPr>
                <w:rFonts w:hAnsi="ＭＳ 明朝" w:hint="eastAsia"/>
              </w:rPr>
            </w:pPr>
          </w:p>
        </w:tc>
        <w:tc>
          <w:tcPr>
            <w:tcW w:w="2604" w:type="dxa"/>
            <w:shd w:val="clear" w:color="auto" w:fill="auto"/>
            <w:vAlign w:val="center"/>
          </w:tcPr>
          <w:p w14:paraId="552419C9" w14:textId="77777777" w:rsidR="00BF6588" w:rsidRPr="00A93F1F" w:rsidRDefault="00BF6588" w:rsidP="00BF6588">
            <w:pPr>
              <w:ind w:left="230" w:hangingChars="100" w:hanging="230"/>
              <w:jc w:val="both"/>
              <w:rPr>
                <w:rFonts w:hAnsi="ＭＳ 明朝" w:hint="eastAsia"/>
              </w:rPr>
            </w:pPr>
            <w:r w:rsidRPr="00A93F1F">
              <w:rPr>
                <w:rFonts w:hAnsi="ＭＳ 明朝" w:hint="eastAsia"/>
              </w:rPr>
              <w:t>④特許料・実用新案登録料</w:t>
            </w:r>
          </w:p>
        </w:tc>
        <w:tc>
          <w:tcPr>
            <w:tcW w:w="5635" w:type="dxa"/>
            <w:shd w:val="clear" w:color="auto" w:fill="auto"/>
            <w:vAlign w:val="center"/>
          </w:tcPr>
          <w:p w14:paraId="64FE2708" w14:textId="77777777" w:rsidR="00BF6588" w:rsidRPr="00A93F1F" w:rsidRDefault="00BF6588" w:rsidP="0008579C">
            <w:pPr>
              <w:jc w:val="right"/>
              <w:rPr>
                <w:rFonts w:hAnsi="ＭＳ 明朝" w:hint="eastAsia"/>
              </w:rPr>
            </w:pPr>
            <w:r w:rsidRPr="00A93F1F">
              <w:rPr>
                <w:rFonts w:hAnsi="ＭＳ 明朝" w:hint="eastAsia"/>
              </w:rPr>
              <w:t>円</w:t>
            </w:r>
          </w:p>
        </w:tc>
      </w:tr>
      <w:tr w:rsidR="00BF6588" w:rsidRPr="00A93F1F" w14:paraId="3C7C2A3E" w14:textId="77777777" w:rsidTr="0008579C">
        <w:trPr>
          <w:trHeight w:val="577"/>
        </w:trPr>
        <w:tc>
          <w:tcPr>
            <w:tcW w:w="846" w:type="dxa"/>
            <w:vMerge/>
            <w:shd w:val="clear" w:color="auto" w:fill="auto"/>
          </w:tcPr>
          <w:p w14:paraId="1117D5E0" w14:textId="77777777" w:rsidR="00BF6588" w:rsidRPr="00A93F1F" w:rsidRDefault="00BF6588" w:rsidP="00BF6588">
            <w:pPr>
              <w:jc w:val="both"/>
              <w:rPr>
                <w:rFonts w:hAnsi="ＭＳ 明朝" w:hint="eastAsia"/>
              </w:rPr>
            </w:pPr>
          </w:p>
        </w:tc>
        <w:tc>
          <w:tcPr>
            <w:tcW w:w="2604" w:type="dxa"/>
            <w:shd w:val="clear" w:color="auto" w:fill="auto"/>
            <w:vAlign w:val="center"/>
          </w:tcPr>
          <w:p w14:paraId="5A74A506" w14:textId="77777777" w:rsidR="00BF6588" w:rsidRPr="00A93F1F" w:rsidRDefault="00BF6588" w:rsidP="00BF6588">
            <w:pPr>
              <w:jc w:val="both"/>
              <w:rPr>
                <w:rFonts w:hAnsi="ＭＳ 明朝" w:hint="eastAsia"/>
              </w:rPr>
            </w:pPr>
            <w:r w:rsidRPr="00A93F1F">
              <w:rPr>
                <w:rFonts w:hAnsi="ＭＳ 明朝" w:hint="eastAsia"/>
              </w:rPr>
              <w:t>⑤先行技術調査費用</w:t>
            </w:r>
          </w:p>
        </w:tc>
        <w:tc>
          <w:tcPr>
            <w:tcW w:w="5635" w:type="dxa"/>
            <w:shd w:val="clear" w:color="auto" w:fill="auto"/>
            <w:vAlign w:val="center"/>
          </w:tcPr>
          <w:p w14:paraId="47EBCF4A" w14:textId="77777777" w:rsidR="00BF6588" w:rsidRPr="00A93F1F" w:rsidRDefault="00BF6588" w:rsidP="00BF6588">
            <w:pPr>
              <w:jc w:val="right"/>
              <w:rPr>
                <w:rFonts w:hAnsi="ＭＳ 明朝" w:hint="eastAsia"/>
              </w:rPr>
            </w:pPr>
            <w:r w:rsidRPr="00A93F1F">
              <w:rPr>
                <w:rFonts w:hAnsi="ＭＳ 明朝" w:hint="eastAsia"/>
              </w:rPr>
              <w:t>円</w:t>
            </w:r>
          </w:p>
        </w:tc>
      </w:tr>
      <w:tr w:rsidR="00BF6588" w:rsidRPr="00A93F1F" w14:paraId="60562FD6" w14:textId="77777777" w:rsidTr="00BF6588">
        <w:trPr>
          <w:trHeight w:val="679"/>
        </w:trPr>
        <w:tc>
          <w:tcPr>
            <w:tcW w:w="846" w:type="dxa"/>
            <w:vMerge/>
            <w:shd w:val="clear" w:color="auto" w:fill="auto"/>
          </w:tcPr>
          <w:p w14:paraId="026D56A2" w14:textId="77777777" w:rsidR="00BF6588" w:rsidRPr="00A93F1F" w:rsidRDefault="00BF6588" w:rsidP="0008579C">
            <w:pPr>
              <w:jc w:val="both"/>
              <w:rPr>
                <w:rFonts w:hAnsi="ＭＳ 明朝" w:hint="eastAsia"/>
              </w:rPr>
            </w:pPr>
          </w:p>
        </w:tc>
        <w:tc>
          <w:tcPr>
            <w:tcW w:w="2604" w:type="dxa"/>
            <w:shd w:val="clear" w:color="auto" w:fill="auto"/>
            <w:vAlign w:val="center"/>
          </w:tcPr>
          <w:p w14:paraId="37A12A9E" w14:textId="77777777" w:rsidR="00BF6588" w:rsidRPr="00A93F1F" w:rsidRDefault="00BF6588" w:rsidP="0008579C">
            <w:pPr>
              <w:jc w:val="both"/>
              <w:rPr>
                <w:rFonts w:hAnsi="ＭＳ 明朝" w:hint="eastAsia"/>
              </w:rPr>
            </w:pPr>
            <w:r w:rsidRPr="00A93F1F">
              <w:rPr>
                <w:rFonts w:hAnsi="ＭＳ 明朝" w:hint="eastAsia"/>
              </w:rPr>
              <w:t>⑥弁理士手数料</w:t>
            </w:r>
          </w:p>
        </w:tc>
        <w:tc>
          <w:tcPr>
            <w:tcW w:w="5635" w:type="dxa"/>
            <w:shd w:val="clear" w:color="auto" w:fill="auto"/>
            <w:vAlign w:val="center"/>
          </w:tcPr>
          <w:p w14:paraId="3CECB7DB" w14:textId="77777777" w:rsidR="00BF6588" w:rsidRPr="00A93F1F" w:rsidRDefault="00BF6588" w:rsidP="0008579C">
            <w:pPr>
              <w:jc w:val="right"/>
              <w:rPr>
                <w:rFonts w:hAnsi="ＭＳ 明朝" w:hint="eastAsia"/>
              </w:rPr>
            </w:pPr>
            <w:r w:rsidRPr="00A93F1F">
              <w:rPr>
                <w:rFonts w:hAnsi="ＭＳ 明朝" w:hint="eastAsia"/>
              </w:rPr>
              <w:t>円</w:t>
            </w:r>
          </w:p>
        </w:tc>
      </w:tr>
      <w:tr w:rsidR="00BF6588" w:rsidRPr="00A93F1F" w14:paraId="4306B29D" w14:textId="77777777" w:rsidTr="00BF6588">
        <w:trPr>
          <w:trHeight w:val="653"/>
        </w:trPr>
        <w:tc>
          <w:tcPr>
            <w:tcW w:w="846" w:type="dxa"/>
            <w:vMerge/>
            <w:shd w:val="clear" w:color="auto" w:fill="auto"/>
          </w:tcPr>
          <w:p w14:paraId="6576186E" w14:textId="77777777" w:rsidR="00BF6588" w:rsidRPr="00A93F1F" w:rsidRDefault="00BF6588" w:rsidP="0008579C">
            <w:pPr>
              <w:jc w:val="both"/>
              <w:rPr>
                <w:rFonts w:hAnsi="ＭＳ 明朝" w:hint="eastAsia"/>
              </w:rPr>
            </w:pPr>
          </w:p>
        </w:tc>
        <w:tc>
          <w:tcPr>
            <w:tcW w:w="2604" w:type="dxa"/>
            <w:shd w:val="clear" w:color="auto" w:fill="auto"/>
            <w:vAlign w:val="center"/>
          </w:tcPr>
          <w:p w14:paraId="7E941F2E" w14:textId="77777777" w:rsidR="00BF6588" w:rsidRPr="00A93F1F" w:rsidRDefault="00BF6588" w:rsidP="00BF6588">
            <w:pPr>
              <w:ind w:left="230" w:hangingChars="100" w:hanging="230"/>
              <w:jc w:val="both"/>
              <w:rPr>
                <w:rFonts w:hAnsi="ＭＳ 明朝" w:hint="eastAsia"/>
              </w:rPr>
            </w:pPr>
            <w:r w:rsidRPr="00A93F1F">
              <w:rPr>
                <w:rFonts w:hAnsi="ＭＳ 明朝" w:hint="eastAsia"/>
              </w:rPr>
              <w:t>⑦電子化手数料・電子証明書発行手数料</w:t>
            </w:r>
          </w:p>
        </w:tc>
        <w:tc>
          <w:tcPr>
            <w:tcW w:w="5635" w:type="dxa"/>
            <w:shd w:val="clear" w:color="auto" w:fill="auto"/>
            <w:vAlign w:val="center"/>
          </w:tcPr>
          <w:p w14:paraId="137D2525" w14:textId="77777777" w:rsidR="00BF6588" w:rsidRPr="00A93F1F" w:rsidRDefault="00BF6588" w:rsidP="0008579C">
            <w:pPr>
              <w:jc w:val="right"/>
              <w:rPr>
                <w:rFonts w:hAnsi="ＭＳ 明朝" w:hint="eastAsia"/>
              </w:rPr>
            </w:pPr>
            <w:r w:rsidRPr="00A93F1F">
              <w:rPr>
                <w:rFonts w:hAnsi="ＭＳ 明朝" w:hint="eastAsia"/>
              </w:rPr>
              <w:t>円</w:t>
            </w:r>
          </w:p>
        </w:tc>
      </w:tr>
      <w:tr w:rsidR="00BF6588" w:rsidRPr="00A93F1F" w14:paraId="7312A3B4" w14:textId="77777777" w:rsidTr="00BF6588">
        <w:trPr>
          <w:trHeight w:val="687"/>
        </w:trPr>
        <w:tc>
          <w:tcPr>
            <w:tcW w:w="846" w:type="dxa"/>
            <w:vMerge/>
            <w:shd w:val="clear" w:color="auto" w:fill="auto"/>
          </w:tcPr>
          <w:p w14:paraId="72FF1762" w14:textId="77777777" w:rsidR="00BF6588" w:rsidRPr="00A93F1F" w:rsidRDefault="00BF6588" w:rsidP="00BF6588">
            <w:pPr>
              <w:jc w:val="both"/>
              <w:rPr>
                <w:rFonts w:hAnsi="ＭＳ 明朝" w:hint="eastAsia"/>
              </w:rPr>
            </w:pPr>
          </w:p>
        </w:tc>
        <w:tc>
          <w:tcPr>
            <w:tcW w:w="2604" w:type="dxa"/>
            <w:shd w:val="clear" w:color="auto" w:fill="auto"/>
            <w:vAlign w:val="center"/>
          </w:tcPr>
          <w:p w14:paraId="3F310F73" w14:textId="77777777" w:rsidR="00BF6588" w:rsidRPr="00A93F1F" w:rsidRDefault="00BF6588" w:rsidP="00BF6588">
            <w:pPr>
              <w:jc w:val="both"/>
              <w:rPr>
                <w:rFonts w:hAnsi="ＭＳ 明朝" w:hint="eastAsia"/>
              </w:rPr>
            </w:pPr>
            <w:r w:rsidRPr="00A93F1F">
              <w:rPr>
                <w:rFonts w:hAnsi="ＭＳ 明朝" w:hint="eastAsia"/>
              </w:rPr>
              <w:t>⑧その他（　　　　　）</w:t>
            </w:r>
          </w:p>
        </w:tc>
        <w:tc>
          <w:tcPr>
            <w:tcW w:w="5635" w:type="dxa"/>
            <w:shd w:val="clear" w:color="auto" w:fill="auto"/>
            <w:vAlign w:val="center"/>
          </w:tcPr>
          <w:p w14:paraId="582A8A90" w14:textId="77777777" w:rsidR="00BF6588" w:rsidRPr="00A93F1F" w:rsidRDefault="00BF6588" w:rsidP="00BF6588">
            <w:pPr>
              <w:jc w:val="right"/>
              <w:rPr>
                <w:rFonts w:hAnsi="ＭＳ 明朝" w:hint="eastAsia"/>
              </w:rPr>
            </w:pPr>
            <w:r w:rsidRPr="00A93F1F">
              <w:rPr>
                <w:rFonts w:hAnsi="ＭＳ 明朝" w:hint="eastAsia"/>
              </w:rPr>
              <w:t>円</w:t>
            </w:r>
          </w:p>
        </w:tc>
      </w:tr>
    </w:tbl>
    <w:p w14:paraId="2D1F3816" w14:textId="77777777" w:rsidR="0048493E" w:rsidRDefault="0048493E" w:rsidP="005475FD">
      <w:pPr>
        <w:rPr>
          <w:rFonts w:hAnsi="ＭＳ 明朝" w:hint="eastAsia"/>
          <w:color w:val="FF0000"/>
        </w:rPr>
      </w:pPr>
    </w:p>
    <w:sectPr w:rsidR="0048493E" w:rsidSect="004A39E2">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39971" w14:textId="77777777" w:rsidR="00BF54E2" w:rsidRDefault="00BF54E2" w:rsidP="00FD1EC7">
      <w:r>
        <w:separator/>
      </w:r>
    </w:p>
  </w:endnote>
  <w:endnote w:type="continuationSeparator" w:id="0">
    <w:p w14:paraId="3BDFC477" w14:textId="77777777" w:rsidR="00BF54E2" w:rsidRDefault="00BF54E2" w:rsidP="00FD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E2928" w14:textId="77777777" w:rsidR="00BF54E2" w:rsidRDefault="00BF54E2" w:rsidP="00FD1EC7">
      <w:r>
        <w:separator/>
      </w:r>
    </w:p>
  </w:footnote>
  <w:footnote w:type="continuationSeparator" w:id="0">
    <w:p w14:paraId="3C7893E5" w14:textId="77777777" w:rsidR="00BF54E2" w:rsidRDefault="00BF54E2" w:rsidP="00FD1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E53A9"/>
    <w:multiLevelType w:val="hybridMultilevel"/>
    <w:tmpl w:val="E9E6CD10"/>
    <w:lvl w:ilvl="0" w:tplc="78EEAE76">
      <w:start w:val="3"/>
      <w:numFmt w:val="decimalFullWidth"/>
      <w:lvlText w:val="第%1条"/>
      <w:lvlJc w:val="left"/>
      <w:pPr>
        <w:tabs>
          <w:tab w:val="num" w:pos="840"/>
        </w:tabs>
        <w:ind w:left="840" w:hanging="840"/>
      </w:pPr>
      <w:rPr>
        <w:rFonts w:hint="default"/>
      </w:rPr>
    </w:lvl>
    <w:lvl w:ilvl="1" w:tplc="9ABCBAB0">
      <w:start w:val="1"/>
      <w:numFmt w:val="decimalFullWidth"/>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A97839"/>
    <w:multiLevelType w:val="hybridMultilevel"/>
    <w:tmpl w:val="C8281D7A"/>
    <w:lvl w:ilvl="0" w:tplc="2D5A6108">
      <w:start w:val="2"/>
      <w:numFmt w:val="decimalFullWidth"/>
      <w:lvlText w:val="第%1条"/>
      <w:lvlJc w:val="left"/>
      <w:pPr>
        <w:tabs>
          <w:tab w:val="num" w:pos="720"/>
        </w:tabs>
        <w:ind w:left="720" w:hanging="720"/>
      </w:pPr>
      <w:rPr>
        <w:rFonts w:hint="default"/>
      </w:rPr>
    </w:lvl>
    <w:lvl w:ilvl="1" w:tplc="56DCD0E0">
      <w:start w:val="1"/>
      <w:numFmt w:val="decimalFullWidth"/>
      <w:lvlText w:val="（%2）"/>
      <w:lvlJc w:val="left"/>
      <w:pPr>
        <w:tabs>
          <w:tab w:val="num" w:pos="840"/>
        </w:tabs>
        <w:ind w:left="840" w:hanging="420"/>
      </w:pPr>
      <w:rPr>
        <w:rFonts w:ascii="Times New Roman" w:eastAsia="Times New Roman" w:hAnsi="Times New Roman" w:cs="Times New Roman"/>
        <w:lang w:val="en-US"/>
      </w:rPr>
    </w:lvl>
    <w:lvl w:ilvl="2" w:tplc="AF5260A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893152"/>
    <w:multiLevelType w:val="hybridMultilevel"/>
    <w:tmpl w:val="DAF6B382"/>
    <w:lvl w:ilvl="0" w:tplc="730898C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62477796">
    <w:abstractNumId w:val="0"/>
  </w:num>
  <w:num w:numId="2" w16cid:durableId="46034431">
    <w:abstractNumId w:val="2"/>
  </w:num>
  <w:num w:numId="3" w16cid:durableId="25382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E63"/>
    <w:rsid w:val="0001502B"/>
    <w:rsid w:val="00017FB7"/>
    <w:rsid w:val="00026169"/>
    <w:rsid w:val="00037DB8"/>
    <w:rsid w:val="00041968"/>
    <w:rsid w:val="00045E02"/>
    <w:rsid w:val="00046402"/>
    <w:rsid w:val="000502F6"/>
    <w:rsid w:val="000519AD"/>
    <w:rsid w:val="000572FD"/>
    <w:rsid w:val="00060EE0"/>
    <w:rsid w:val="00063BD3"/>
    <w:rsid w:val="000755F5"/>
    <w:rsid w:val="00076DEE"/>
    <w:rsid w:val="00077058"/>
    <w:rsid w:val="0008579C"/>
    <w:rsid w:val="00086F37"/>
    <w:rsid w:val="000A0256"/>
    <w:rsid w:val="000A7B7C"/>
    <w:rsid w:val="000C23F9"/>
    <w:rsid w:val="000E1E92"/>
    <w:rsid w:val="000E77BB"/>
    <w:rsid w:val="000F01DE"/>
    <w:rsid w:val="000F5868"/>
    <w:rsid w:val="00112EA9"/>
    <w:rsid w:val="00113BA5"/>
    <w:rsid w:val="001175D8"/>
    <w:rsid w:val="00133905"/>
    <w:rsid w:val="00137474"/>
    <w:rsid w:val="00137DFE"/>
    <w:rsid w:val="00145492"/>
    <w:rsid w:val="00172711"/>
    <w:rsid w:val="00174DD8"/>
    <w:rsid w:val="00183CDF"/>
    <w:rsid w:val="00194161"/>
    <w:rsid w:val="001C2E06"/>
    <w:rsid w:val="001C5645"/>
    <w:rsid w:val="001D3331"/>
    <w:rsid w:val="001D4475"/>
    <w:rsid w:val="001F15B6"/>
    <w:rsid w:val="001F6007"/>
    <w:rsid w:val="002046A6"/>
    <w:rsid w:val="0020786F"/>
    <w:rsid w:val="00232F57"/>
    <w:rsid w:val="0025398A"/>
    <w:rsid w:val="002608F3"/>
    <w:rsid w:val="002721F0"/>
    <w:rsid w:val="00274A6D"/>
    <w:rsid w:val="00290C37"/>
    <w:rsid w:val="002A6D66"/>
    <w:rsid w:val="002B1271"/>
    <w:rsid w:val="002B2551"/>
    <w:rsid w:val="002D5F6A"/>
    <w:rsid w:val="002E2D2F"/>
    <w:rsid w:val="002E62A1"/>
    <w:rsid w:val="002F18B2"/>
    <w:rsid w:val="002F35BB"/>
    <w:rsid w:val="00302762"/>
    <w:rsid w:val="0032583E"/>
    <w:rsid w:val="00327A2D"/>
    <w:rsid w:val="0034447C"/>
    <w:rsid w:val="0035144E"/>
    <w:rsid w:val="00380FCF"/>
    <w:rsid w:val="003909AA"/>
    <w:rsid w:val="003A558B"/>
    <w:rsid w:val="003B037C"/>
    <w:rsid w:val="003B4573"/>
    <w:rsid w:val="003C1FD7"/>
    <w:rsid w:val="003C2775"/>
    <w:rsid w:val="003D1538"/>
    <w:rsid w:val="003D5346"/>
    <w:rsid w:val="003D6DF6"/>
    <w:rsid w:val="00400915"/>
    <w:rsid w:val="004148D5"/>
    <w:rsid w:val="004216E7"/>
    <w:rsid w:val="00426BE5"/>
    <w:rsid w:val="00427769"/>
    <w:rsid w:val="00434616"/>
    <w:rsid w:val="00435B68"/>
    <w:rsid w:val="00443165"/>
    <w:rsid w:val="00447496"/>
    <w:rsid w:val="00462A7B"/>
    <w:rsid w:val="00463D8F"/>
    <w:rsid w:val="00463E1A"/>
    <w:rsid w:val="004650F1"/>
    <w:rsid w:val="00466BA3"/>
    <w:rsid w:val="00467A5B"/>
    <w:rsid w:val="0047547A"/>
    <w:rsid w:val="0048493E"/>
    <w:rsid w:val="004943B0"/>
    <w:rsid w:val="00495E33"/>
    <w:rsid w:val="004A20CE"/>
    <w:rsid w:val="004A2B01"/>
    <w:rsid w:val="004A39E2"/>
    <w:rsid w:val="004A45BF"/>
    <w:rsid w:val="004A7CAD"/>
    <w:rsid w:val="004D6462"/>
    <w:rsid w:val="004E5295"/>
    <w:rsid w:val="00501B16"/>
    <w:rsid w:val="0051372B"/>
    <w:rsid w:val="00523611"/>
    <w:rsid w:val="00524A38"/>
    <w:rsid w:val="00526582"/>
    <w:rsid w:val="00533E18"/>
    <w:rsid w:val="00543F3A"/>
    <w:rsid w:val="00545DFB"/>
    <w:rsid w:val="005475FD"/>
    <w:rsid w:val="005501A7"/>
    <w:rsid w:val="005571F8"/>
    <w:rsid w:val="005646D6"/>
    <w:rsid w:val="00576899"/>
    <w:rsid w:val="00585638"/>
    <w:rsid w:val="0058674A"/>
    <w:rsid w:val="00594267"/>
    <w:rsid w:val="005B3D6D"/>
    <w:rsid w:val="005C6189"/>
    <w:rsid w:val="005D0316"/>
    <w:rsid w:val="005D1A9C"/>
    <w:rsid w:val="005D7C95"/>
    <w:rsid w:val="005F0C5F"/>
    <w:rsid w:val="0061363A"/>
    <w:rsid w:val="00664E93"/>
    <w:rsid w:val="00674937"/>
    <w:rsid w:val="00675C19"/>
    <w:rsid w:val="0067790B"/>
    <w:rsid w:val="006802C9"/>
    <w:rsid w:val="00683717"/>
    <w:rsid w:val="00686D2A"/>
    <w:rsid w:val="00687146"/>
    <w:rsid w:val="00694BC2"/>
    <w:rsid w:val="006A4B2A"/>
    <w:rsid w:val="006B1E7E"/>
    <w:rsid w:val="006C28F8"/>
    <w:rsid w:val="006C7BBF"/>
    <w:rsid w:val="006C7CA0"/>
    <w:rsid w:val="006D3A3A"/>
    <w:rsid w:val="006E22F2"/>
    <w:rsid w:val="006E5BEA"/>
    <w:rsid w:val="006F38A5"/>
    <w:rsid w:val="00745DE1"/>
    <w:rsid w:val="00746E47"/>
    <w:rsid w:val="00751522"/>
    <w:rsid w:val="00755EFF"/>
    <w:rsid w:val="0075754D"/>
    <w:rsid w:val="007744E4"/>
    <w:rsid w:val="00776313"/>
    <w:rsid w:val="00797E3B"/>
    <w:rsid w:val="007A17A4"/>
    <w:rsid w:val="007A38B9"/>
    <w:rsid w:val="007A51C7"/>
    <w:rsid w:val="007B7572"/>
    <w:rsid w:val="007C466C"/>
    <w:rsid w:val="007C5FC1"/>
    <w:rsid w:val="007D5E80"/>
    <w:rsid w:val="007F2966"/>
    <w:rsid w:val="00802BB4"/>
    <w:rsid w:val="00804996"/>
    <w:rsid w:val="00832944"/>
    <w:rsid w:val="00844CFA"/>
    <w:rsid w:val="00865120"/>
    <w:rsid w:val="008803C4"/>
    <w:rsid w:val="00890240"/>
    <w:rsid w:val="00893218"/>
    <w:rsid w:val="008B54B6"/>
    <w:rsid w:val="008D0E1F"/>
    <w:rsid w:val="008E6079"/>
    <w:rsid w:val="008F655F"/>
    <w:rsid w:val="00911662"/>
    <w:rsid w:val="00927194"/>
    <w:rsid w:val="00932009"/>
    <w:rsid w:val="009338F1"/>
    <w:rsid w:val="0093645F"/>
    <w:rsid w:val="00945578"/>
    <w:rsid w:val="00946DB1"/>
    <w:rsid w:val="00962C97"/>
    <w:rsid w:val="00965584"/>
    <w:rsid w:val="009729B7"/>
    <w:rsid w:val="00983AFB"/>
    <w:rsid w:val="00990089"/>
    <w:rsid w:val="00991376"/>
    <w:rsid w:val="009A3949"/>
    <w:rsid w:val="009B2145"/>
    <w:rsid w:val="009D6ECB"/>
    <w:rsid w:val="009F6BF8"/>
    <w:rsid w:val="00A04E25"/>
    <w:rsid w:val="00A074E6"/>
    <w:rsid w:val="00A12407"/>
    <w:rsid w:val="00A259CE"/>
    <w:rsid w:val="00A27920"/>
    <w:rsid w:val="00A316F7"/>
    <w:rsid w:val="00A32421"/>
    <w:rsid w:val="00A33FCB"/>
    <w:rsid w:val="00A408E0"/>
    <w:rsid w:val="00A41FAF"/>
    <w:rsid w:val="00A45DC0"/>
    <w:rsid w:val="00A608A7"/>
    <w:rsid w:val="00A619E2"/>
    <w:rsid w:val="00A639C7"/>
    <w:rsid w:val="00A81878"/>
    <w:rsid w:val="00A93F1F"/>
    <w:rsid w:val="00A95560"/>
    <w:rsid w:val="00AA4F7F"/>
    <w:rsid w:val="00AA7AC3"/>
    <w:rsid w:val="00AE3F53"/>
    <w:rsid w:val="00AE6998"/>
    <w:rsid w:val="00B00DCF"/>
    <w:rsid w:val="00B04663"/>
    <w:rsid w:val="00B24DF0"/>
    <w:rsid w:val="00B43C94"/>
    <w:rsid w:val="00B50E63"/>
    <w:rsid w:val="00B57B85"/>
    <w:rsid w:val="00B621DA"/>
    <w:rsid w:val="00B657B9"/>
    <w:rsid w:val="00B80CFD"/>
    <w:rsid w:val="00B8282E"/>
    <w:rsid w:val="00B83C49"/>
    <w:rsid w:val="00B85314"/>
    <w:rsid w:val="00B93639"/>
    <w:rsid w:val="00B96E81"/>
    <w:rsid w:val="00BA0FAF"/>
    <w:rsid w:val="00BA2B2A"/>
    <w:rsid w:val="00BA51E3"/>
    <w:rsid w:val="00BB1623"/>
    <w:rsid w:val="00BC0193"/>
    <w:rsid w:val="00BC099E"/>
    <w:rsid w:val="00BC3C19"/>
    <w:rsid w:val="00BC61B8"/>
    <w:rsid w:val="00BD122B"/>
    <w:rsid w:val="00BF54E2"/>
    <w:rsid w:val="00BF6588"/>
    <w:rsid w:val="00C311B4"/>
    <w:rsid w:val="00C341B6"/>
    <w:rsid w:val="00C42F93"/>
    <w:rsid w:val="00C62290"/>
    <w:rsid w:val="00C76017"/>
    <w:rsid w:val="00C93812"/>
    <w:rsid w:val="00C9408E"/>
    <w:rsid w:val="00CA5317"/>
    <w:rsid w:val="00CE7C47"/>
    <w:rsid w:val="00D01B6F"/>
    <w:rsid w:val="00D02CD2"/>
    <w:rsid w:val="00D03AF3"/>
    <w:rsid w:val="00D11480"/>
    <w:rsid w:val="00D235CB"/>
    <w:rsid w:val="00D45BD6"/>
    <w:rsid w:val="00D851AE"/>
    <w:rsid w:val="00D859BF"/>
    <w:rsid w:val="00D87E3F"/>
    <w:rsid w:val="00D937D3"/>
    <w:rsid w:val="00DA7008"/>
    <w:rsid w:val="00DB66B4"/>
    <w:rsid w:val="00DC0044"/>
    <w:rsid w:val="00DC17CD"/>
    <w:rsid w:val="00DD569D"/>
    <w:rsid w:val="00E0188B"/>
    <w:rsid w:val="00E110F2"/>
    <w:rsid w:val="00E114BC"/>
    <w:rsid w:val="00E166D2"/>
    <w:rsid w:val="00E71F1D"/>
    <w:rsid w:val="00E7477F"/>
    <w:rsid w:val="00E81D09"/>
    <w:rsid w:val="00E97DBC"/>
    <w:rsid w:val="00EB369F"/>
    <w:rsid w:val="00EB7AF6"/>
    <w:rsid w:val="00EE2F7F"/>
    <w:rsid w:val="00EF1095"/>
    <w:rsid w:val="00EF2724"/>
    <w:rsid w:val="00F15E3B"/>
    <w:rsid w:val="00F21EE4"/>
    <w:rsid w:val="00F22C8D"/>
    <w:rsid w:val="00F27227"/>
    <w:rsid w:val="00F3608A"/>
    <w:rsid w:val="00F36855"/>
    <w:rsid w:val="00F44E8B"/>
    <w:rsid w:val="00F53D3A"/>
    <w:rsid w:val="00F7445F"/>
    <w:rsid w:val="00F75685"/>
    <w:rsid w:val="00F830D2"/>
    <w:rsid w:val="00F87750"/>
    <w:rsid w:val="00F97B91"/>
    <w:rsid w:val="00FA2596"/>
    <w:rsid w:val="00FB1C97"/>
    <w:rsid w:val="00FC170F"/>
    <w:rsid w:val="00FC3B24"/>
    <w:rsid w:val="00FC3D44"/>
    <w:rsid w:val="00FD1EC7"/>
    <w:rsid w:val="00FE2733"/>
    <w:rsid w:val="00FF0901"/>
    <w:rsid w:val="00FF188D"/>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D9A6869"/>
  <w15:chartTrackingRefBased/>
  <w15:docId w15:val="{06DC3E0C-C800-48E8-83E7-79DE127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75FD"/>
    <w:pPr>
      <w:widowControl w:val="0"/>
      <w:autoSpaceDE w:val="0"/>
      <w:autoSpaceDN w:val="0"/>
      <w:adjustRightInd w:val="0"/>
    </w:pPr>
    <w:rPr>
      <w:rFonts w:ascii="ＭＳ 明朝" w:hAnsi="Arial"/>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F2966"/>
    <w:rPr>
      <w:rFonts w:ascii="Arial" w:eastAsia="ＭＳ ゴシック"/>
      <w:sz w:val="18"/>
      <w:szCs w:val="18"/>
    </w:rPr>
  </w:style>
  <w:style w:type="paragraph" w:styleId="HTML">
    <w:name w:val="HTML Preformatted"/>
    <w:basedOn w:val="a"/>
    <w:rsid w:val="00A40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ＭＳ ゴシック" w:eastAsia="ＭＳ ゴシック" w:hAnsi="ＭＳ ゴシック" w:cs="ＭＳ ゴシック"/>
      <w:sz w:val="24"/>
      <w:szCs w:val="24"/>
    </w:rPr>
  </w:style>
  <w:style w:type="table" w:styleId="a4">
    <w:name w:val="Table Grid"/>
    <w:basedOn w:val="a1"/>
    <w:rsid w:val="00A408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B93639"/>
    <w:rPr>
      <w:sz w:val="18"/>
      <w:szCs w:val="18"/>
    </w:rPr>
  </w:style>
  <w:style w:type="paragraph" w:styleId="a6">
    <w:name w:val="annotation text"/>
    <w:basedOn w:val="a"/>
    <w:link w:val="a7"/>
    <w:rsid w:val="00B93639"/>
  </w:style>
  <w:style w:type="character" w:customStyle="1" w:styleId="a7">
    <w:name w:val="コメント文字列 (文字)"/>
    <w:link w:val="a6"/>
    <w:rsid w:val="00B93639"/>
    <w:rPr>
      <w:rFonts w:ascii="ＭＳ 明朝" w:hAnsi="Arial"/>
      <w:sz w:val="21"/>
      <w:szCs w:val="21"/>
    </w:rPr>
  </w:style>
  <w:style w:type="paragraph" w:styleId="a8">
    <w:name w:val="annotation subject"/>
    <w:basedOn w:val="a6"/>
    <w:next w:val="a6"/>
    <w:link w:val="a9"/>
    <w:rsid w:val="00B93639"/>
    <w:rPr>
      <w:b/>
      <w:bCs/>
    </w:rPr>
  </w:style>
  <w:style w:type="character" w:customStyle="1" w:styleId="a9">
    <w:name w:val="コメント内容 (文字)"/>
    <w:link w:val="a8"/>
    <w:rsid w:val="00B93639"/>
    <w:rPr>
      <w:rFonts w:ascii="ＭＳ 明朝" w:hAnsi="Arial"/>
      <w:b/>
      <w:bCs/>
      <w:sz w:val="21"/>
      <w:szCs w:val="21"/>
    </w:rPr>
  </w:style>
  <w:style w:type="character" w:styleId="aa">
    <w:name w:val="Hyperlink"/>
    <w:rsid w:val="00137474"/>
    <w:rPr>
      <w:color w:val="467886"/>
      <w:u w:val="single"/>
    </w:rPr>
  </w:style>
  <w:style w:type="character" w:styleId="ab">
    <w:name w:val="Unresolved Mention"/>
    <w:uiPriority w:val="99"/>
    <w:semiHidden/>
    <w:unhideWhenUsed/>
    <w:rsid w:val="00137474"/>
    <w:rPr>
      <w:color w:val="605E5C"/>
      <w:shd w:val="clear" w:color="auto" w:fill="E1DFDD"/>
    </w:rPr>
  </w:style>
  <w:style w:type="paragraph" w:styleId="ac">
    <w:name w:val="header"/>
    <w:basedOn w:val="a"/>
    <w:link w:val="ad"/>
    <w:rsid w:val="00FD1EC7"/>
    <w:pPr>
      <w:tabs>
        <w:tab w:val="center" w:pos="4252"/>
        <w:tab w:val="right" w:pos="8504"/>
      </w:tabs>
      <w:snapToGrid w:val="0"/>
    </w:pPr>
  </w:style>
  <w:style w:type="character" w:customStyle="1" w:styleId="ad">
    <w:name w:val="ヘッダー (文字)"/>
    <w:link w:val="ac"/>
    <w:rsid w:val="00FD1EC7"/>
    <w:rPr>
      <w:rFonts w:ascii="ＭＳ 明朝" w:hAnsi="Arial"/>
      <w:sz w:val="21"/>
      <w:szCs w:val="21"/>
    </w:rPr>
  </w:style>
  <w:style w:type="paragraph" w:styleId="ae">
    <w:name w:val="footer"/>
    <w:basedOn w:val="a"/>
    <w:link w:val="af"/>
    <w:rsid w:val="00FD1EC7"/>
    <w:pPr>
      <w:tabs>
        <w:tab w:val="center" w:pos="4252"/>
        <w:tab w:val="right" w:pos="8504"/>
      </w:tabs>
      <w:snapToGrid w:val="0"/>
    </w:pPr>
  </w:style>
  <w:style w:type="character" w:customStyle="1" w:styleId="af">
    <w:name w:val="フッター (文字)"/>
    <w:link w:val="ae"/>
    <w:rsid w:val="00FD1EC7"/>
    <w:rPr>
      <w:rFonts w:ascii="ＭＳ 明朝"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367268">
      <w:bodyDiv w:val="1"/>
      <w:marLeft w:val="0"/>
      <w:marRight w:val="0"/>
      <w:marTop w:val="0"/>
      <w:marBottom w:val="0"/>
      <w:divBdr>
        <w:top w:val="none" w:sz="0" w:space="0" w:color="auto"/>
        <w:left w:val="none" w:sz="0" w:space="0" w:color="auto"/>
        <w:bottom w:val="none" w:sz="0" w:space="0" w:color="auto"/>
        <w:right w:val="none" w:sz="0" w:space="0" w:color="auto"/>
      </w:divBdr>
    </w:div>
    <w:div w:id="1745371322">
      <w:bodyDiv w:val="1"/>
      <w:marLeft w:val="0"/>
      <w:marRight w:val="0"/>
      <w:marTop w:val="0"/>
      <w:marBottom w:val="0"/>
      <w:divBdr>
        <w:top w:val="none" w:sz="0" w:space="0" w:color="auto"/>
        <w:left w:val="none" w:sz="0" w:space="0" w:color="auto"/>
        <w:bottom w:val="none" w:sz="0" w:space="0" w:color="auto"/>
        <w:right w:val="none" w:sz="0" w:space="0" w:color="auto"/>
      </w:divBdr>
      <w:divsChild>
        <w:div w:id="154806601">
          <w:marLeft w:val="0"/>
          <w:marRight w:val="0"/>
          <w:marTop w:val="0"/>
          <w:marBottom w:val="0"/>
          <w:divBdr>
            <w:top w:val="none" w:sz="0" w:space="0" w:color="auto"/>
            <w:left w:val="none" w:sz="0" w:space="0" w:color="auto"/>
            <w:bottom w:val="none" w:sz="0" w:space="0" w:color="auto"/>
            <w:right w:val="none" w:sz="0" w:space="0" w:color="auto"/>
          </w:divBdr>
          <w:divsChild>
            <w:div w:id="963849663">
              <w:marLeft w:val="0"/>
              <w:marRight w:val="0"/>
              <w:marTop w:val="0"/>
              <w:marBottom w:val="0"/>
              <w:divBdr>
                <w:top w:val="none" w:sz="0" w:space="0" w:color="auto"/>
                <w:left w:val="none" w:sz="0" w:space="0" w:color="auto"/>
                <w:bottom w:val="none" w:sz="0" w:space="0" w:color="auto"/>
                <w:right w:val="none" w:sz="0" w:space="0" w:color="auto"/>
              </w:divBdr>
              <w:divsChild>
                <w:div w:id="271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0607">
          <w:marLeft w:val="0"/>
          <w:marRight w:val="0"/>
          <w:marTop w:val="0"/>
          <w:marBottom w:val="0"/>
          <w:divBdr>
            <w:top w:val="none" w:sz="0" w:space="0" w:color="auto"/>
            <w:left w:val="none" w:sz="0" w:space="0" w:color="auto"/>
            <w:bottom w:val="none" w:sz="0" w:space="0" w:color="auto"/>
            <w:right w:val="none" w:sz="0" w:space="0" w:color="auto"/>
          </w:divBdr>
          <w:divsChild>
            <w:div w:id="1788543995">
              <w:marLeft w:val="0"/>
              <w:marRight w:val="0"/>
              <w:marTop w:val="0"/>
              <w:marBottom w:val="0"/>
              <w:divBdr>
                <w:top w:val="none" w:sz="0" w:space="0" w:color="auto"/>
                <w:left w:val="none" w:sz="0" w:space="0" w:color="auto"/>
                <w:bottom w:val="none" w:sz="0" w:space="0" w:color="auto"/>
                <w:right w:val="none" w:sz="0" w:space="0" w:color="auto"/>
              </w:divBdr>
              <w:divsChild>
                <w:div w:id="20168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36441">
      <w:bodyDiv w:val="1"/>
      <w:marLeft w:val="0"/>
      <w:marRight w:val="0"/>
      <w:marTop w:val="0"/>
      <w:marBottom w:val="0"/>
      <w:divBdr>
        <w:top w:val="none" w:sz="0" w:space="0" w:color="auto"/>
        <w:left w:val="none" w:sz="0" w:space="0" w:color="auto"/>
        <w:bottom w:val="none" w:sz="0" w:space="0" w:color="auto"/>
        <w:right w:val="none" w:sz="0" w:space="0" w:color="auto"/>
      </w:divBdr>
      <w:divsChild>
        <w:div w:id="1397125865">
          <w:marLeft w:val="0"/>
          <w:marRight w:val="0"/>
          <w:marTop w:val="0"/>
          <w:marBottom w:val="0"/>
          <w:divBdr>
            <w:top w:val="none" w:sz="0" w:space="0" w:color="auto"/>
            <w:left w:val="none" w:sz="0" w:space="0" w:color="auto"/>
            <w:bottom w:val="none" w:sz="0" w:space="0" w:color="auto"/>
            <w:right w:val="none" w:sz="0" w:space="0" w:color="auto"/>
          </w:divBdr>
          <w:divsChild>
            <w:div w:id="1010791731">
              <w:marLeft w:val="0"/>
              <w:marRight w:val="0"/>
              <w:marTop w:val="0"/>
              <w:marBottom w:val="0"/>
              <w:divBdr>
                <w:top w:val="none" w:sz="0" w:space="0" w:color="auto"/>
                <w:left w:val="none" w:sz="0" w:space="0" w:color="auto"/>
                <w:bottom w:val="none" w:sz="0" w:space="0" w:color="auto"/>
                <w:right w:val="none" w:sz="0" w:space="0" w:color="auto"/>
              </w:divBdr>
              <w:divsChild>
                <w:div w:id="7214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1705">
          <w:marLeft w:val="0"/>
          <w:marRight w:val="0"/>
          <w:marTop w:val="0"/>
          <w:marBottom w:val="0"/>
          <w:divBdr>
            <w:top w:val="none" w:sz="0" w:space="0" w:color="auto"/>
            <w:left w:val="none" w:sz="0" w:space="0" w:color="auto"/>
            <w:bottom w:val="none" w:sz="0" w:space="0" w:color="auto"/>
            <w:right w:val="none" w:sz="0" w:space="0" w:color="auto"/>
          </w:divBdr>
          <w:divsChild>
            <w:div w:id="640234899">
              <w:marLeft w:val="0"/>
              <w:marRight w:val="0"/>
              <w:marTop w:val="0"/>
              <w:marBottom w:val="0"/>
              <w:divBdr>
                <w:top w:val="none" w:sz="0" w:space="0" w:color="auto"/>
                <w:left w:val="none" w:sz="0" w:space="0" w:color="auto"/>
                <w:bottom w:val="none" w:sz="0" w:space="0" w:color="auto"/>
                <w:right w:val="none" w:sz="0" w:space="0" w:color="auto"/>
              </w:divBdr>
              <w:divsChild>
                <w:div w:id="14088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日光市非常勤職員の報酬及び費用弁償に関する規則の一部を改正する規則</vt:lpstr>
      <vt:lpstr>　　　日光市非常勤職員の報酬及び費用弁償に関する規則の一部を改正する規則</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日光市非常勤職員の報酬及び費用弁償に関する規則の一部を改正する規則</dc:title>
  <dc:subject/>
  <dc:creator>森陳久</dc:creator>
  <cp:keywords/>
  <dc:description/>
  <cp:lastModifiedBy>矢野浩之</cp:lastModifiedBy>
  <cp:revision>2</cp:revision>
  <cp:lastPrinted>2026-03-13T02:17:00Z</cp:lastPrinted>
  <dcterms:created xsi:type="dcterms:W3CDTF">2026-03-26T08:41:00Z</dcterms:created>
  <dcterms:modified xsi:type="dcterms:W3CDTF">2026-03-26T08:41:00Z</dcterms:modified>
</cp:coreProperties>
</file>