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06" w:rsidRPr="003D7278" w:rsidRDefault="00E05E23" w:rsidP="00906C06">
      <w:pPr>
        <w:ind w:right="-2"/>
        <w:jc w:val="left"/>
        <w:rPr>
          <w:b w:val="0"/>
        </w:rPr>
      </w:pPr>
      <w:bookmarkStart w:id="0" w:name="_GoBack"/>
      <w:bookmarkEnd w:id="0"/>
      <w:r w:rsidRPr="003D7278">
        <w:rPr>
          <w:rFonts w:hint="eastAsia"/>
          <w:b w:val="0"/>
        </w:rPr>
        <w:t>様式</w:t>
      </w:r>
      <w:r w:rsidR="006F0391" w:rsidRPr="003D7278">
        <w:rPr>
          <w:rFonts w:hint="eastAsia"/>
          <w:b w:val="0"/>
        </w:rPr>
        <w:t>第</w:t>
      </w:r>
      <w:r w:rsidR="00871908" w:rsidRPr="003D7278">
        <w:rPr>
          <w:rFonts w:hint="eastAsia"/>
          <w:b w:val="0"/>
        </w:rPr>
        <w:t>２</w:t>
      </w:r>
      <w:r w:rsidR="002A3E11" w:rsidRPr="003D7278">
        <w:rPr>
          <w:rFonts w:hint="eastAsia"/>
          <w:b w:val="0"/>
        </w:rPr>
        <w:t>４</w:t>
      </w:r>
      <w:r w:rsidR="004B1041" w:rsidRPr="003D7278">
        <w:rPr>
          <w:rFonts w:hint="eastAsia"/>
          <w:b w:val="0"/>
        </w:rPr>
        <w:t>号（第</w:t>
      </w:r>
      <w:r w:rsidR="00A60050" w:rsidRPr="003D7278">
        <w:rPr>
          <w:rFonts w:hint="eastAsia"/>
          <w:b w:val="0"/>
        </w:rPr>
        <w:t>１</w:t>
      </w:r>
      <w:r w:rsidR="002A3E11" w:rsidRPr="003D7278">
        <w:rPr>
          <w:rFonts w:hint="eastAsia"/>
          <w:b w:val="0"/>
        </w:rPr>
        <w:t>７</w:t>
      </w:r>
      <w:r w:rsidR="00EA27C8" w:rsidRPr="003D7278">
        <w:rPr>
          <w:rFonts w:hint="eastAsia"/>
          <w:b w:val="0"/>
        </w:rPr>
        <w:t>条関係）</w:t>
      </w:r>
    </w:p>
    <w:p w:rsidR="00FF33FB" w:rsidRPr="003D7278" w:rsidRDefault="00E04C7D" w:rsidP="00906C06">
      <w:pPr>
        <w:ind w:right="-2"/>
        <w:jc w:val="left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220345</wp:posOffset>
                </wp:positionV>
                <wp:extent cx="1066800" cy="4400550"/>
                <wp:effectExtent l="0" t="38100" r="0" b="571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4400550"/>
                          <a:chOff x="0" y="0"/>
                          <a:chExt cx="1066800" cy="4400550"/>
                        </a:xfrm>
                      </wpg:grpSpPr>
                      <wps:wsp>
                        <wps:cNvPr id="10" name="直線コネクタ 10"/>
                        <wps:cNvCnPr>
                          <a:cxnSpLocks/>
                        </wps:cNvCnPr>
                        <wps:spPr>
                          <a:xfrm>
                            <a:off x="142875" y="0"/>
                            <a:ext cx="6032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>
                          <a:cxnSpLocks/>
                        </wps:cNvCnPr>
                        <wps:spPr>
                          <a:xfrm>
                            <a:off x="76200" y="4400550"/>
                            <a:ext cx="6032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矢印コネクタ 36"/>
                        <wps:cNvCnPr/>
                        <wps:spPr>
                          <a:xfrm>
                            <a:off x="428625" y="38100"/>
                            <a:ext cx="0" cy="432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1952625"/>
                            <a:ext cx="10668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837BD" w:rsidRDefault="005837BD" w:rsidP="00C73C6F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２５センチ</w:t>
                              </w:r>
                            </w:p>
                            <w:p w:rsidR="005837BD" w:rsidRDefault="005837BD" w:rsidP="00C73C6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メートル</w:t>
                              </w:r>
                              <w:r w:rsidRPr="009753A1">
                                <w:rPr>
                                  <w:rFonts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margin-left:400.85pt;margin-top:17.35pt;width:84pt;height:346.5pt;z-index:251833344" coordsize="10668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">
                <v:line id="直線コネクタ 10" o:spid="_x0000_s1027" style="position:absolute;visibility:visible;mso-wrap-style:square" from="1428,0" to="74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>
                  <o:lock v:ext="edit" shapetype="f"/>
                </v:line>
                <v:line id="直線コネクタ 12" o:spid="_x0000_s1028" style="position:absolute;visibility:visible;mso-wrap-style:square" from="762,44005" to="6794,4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6" o:spid="_x0000_s1029" type="#_x0000_t32" style="position:absolute;left:4286;top:381;width:0;height:43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upMQAAADbAAAADwAAAGRycy9kb3ducmV2LnhtbESPzWrDMBCE74W8g9hAbo0cuxjjRAkl&#10;EOipadw+wMba2ibWyrHkn7x9VSj0OMzMN8zuMJtWjNS7xrKCzToCQVxa3XCl4Ovz9JyBcB5ZY2uZ&#10;FDzIwWG/eNphru3EFxoLX4kAYZejgtr7LpfSlTUZdGvbEQfv2/YGfZB9JXWPU4CbVsZRlEqDDYeF&#10;Gjs61lTeisEoyPxwbu+Pl/fr7eN4iZJNPGRJrNRqOb9uQXia/X/4r/2mFSQp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m6kxAAAANsAAAAPAAAAAAAAAAAA&#10;AAAAAKECAABkcnMvZG93bnJldi54bWxQSwUGAAAAAAQABAD5AAAAkgMAAAAA&#10;" strokecolor="black [3213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30" type="#_x0000_t202" style="position:absolute;top:19526;width:106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5837BD" w:rsidRDefault="005837BD" w:rsidP="00C73C6F">
                        <w:pPr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rFonts w:hint="eastAsia"/>
                          </w:rPr>
                          <w:t>２５センチ</w:t>
                        </w:r>
                      </w:p>
                      <w:p w:rsidR="005837BD" w:rsidRDefault="005837BD" w:rsidP="00C73C6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  <w:r w:rsidRPr="009753A1"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5"/>
        <w:gridCol w:w="1273"/>
        <w:gridCol w:w="1021"/>
        <w:gridCol w:w="3374"/>
      </w:tblGrid>
      <w:tr w:rsidR="0014682E" w:rsidRPr="003D7278" w:rsidTr="00EA64A7">
        <w:trPr>
          <w:trHeight w:val="20"/>
        </w:trPr>
        <w:tc>
          <w:tcPr>
            <w:tcW w:w="7513" w:type="dxa"/>
            <w:gridSpan w:val="4"/>
          </w:tcPr>
          <w:p w:rsidR="00BF5F32" w:rsidRPr="003D7278" w:rsidRDefault="002A3E11" w:rsidP="002A3E11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日光市太陽光発電設備設置事業と地域環境との調和に関する条例</w:t>
            </w:r>
            <w:r w:rsidR="00BF5F32" w:rsidRPr="003D7278">
              <w:rPr>
                <w:rFonts w:hint="eastAsia"/>
                <w:b w:val="0"/>
              </w:rPr>
              <w:t>の許可標識</w:t>
            </w:r>
          </w:p>
        </w:tc>
      </w:tr>
      <w:tr w:rsidR="0014682E" w:rsidRPr="003D7278" w:rsidTr="00E04C7D">
        <w:trPr>
          <w:trHeight w:val="397"/>
        </w:trPr>
        <w:tc>
          <w:tcPr>
            <w:tcW w:w="1845" w:type="dxa"/>
            <w:vMerge w:val="restart"/>
          </w:tcPr>
          <w:p w:rsidR="00906C06" w:rsidRPr="003D7278" w:rsidRDefault="00BF5F32" w:rsidP="00EA64A7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許可を受けた者</w:t>
            </w:r>
          </w:p>
        </w:tc>
        <w:tc>
          <w:tcPr>
            <w:tcW w:w="2294" w:type="dxa"/>
            <w:gridSpan w:val="2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</w:t>
            </w:r>
            <w:r w:rsidR="0098166A" w:rsidRPr="003D7278">
              <w:rPr>
                <w:rFonts w:hint="eastAsia"/>
                <w:b w:val="0"/>
              </w:rPr>
              <w:t>又は</w:t>
            </w:r>
            <w:r w:rsidR="004A3AD9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  <w:tr w:rsidR="0014682E" w:rsidRPr="003D7278" w:rsidTr="00E04C7D">
        <w:trPr>
          <w:trHeight w:val="20"/>
        </w:trPr>
        <w:tc>
          <w:tcPr>
            <w:tcW w:w="1845" w:type="dxa"/>
            <w:vMerge/>
          </w:tcPr>
          <w:p w:rsidR="00906C06" w:rsidRPr="003D7278" w:rsidRDefault="00906C06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BF5F32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</w:t>
            </w:r>
            <w:r w:rsidR="0098166A" w:rsidRPr="003D7278">
              <w:rPr>
                <w:rFonts w:hint="eastAsia"/>
                <w:b w:val="0"/>
              </w:rPr>
              <w:t>又は</w:t>
            </w:r>
            <w:r w:rsidR="000B5B95" w:rsidRPr="003D7278">
              <w:rPr>
                <w:rFonts w:hint="eastAsia"/>
                <w:b w:val="0"/>
              </w:rPr>
              <w:t>名称及</w:t>
            </w:r>
            <w:r w:rsidR="0098166A" w:rsidRPr="003D7278">
              <w:rPr>
                <w:rFonts w:hint="eastAsia"/>
                <w:b w:val="0"/>
              </w:rPr>
              <w:t>び代表者の氏名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  <w:tr w:rsidR="0014682E" w:rsidRPr="003D7278" w:rsidTr="00E04C7D">
        <w:trPr>
          <w:trHeight w:val="397"/>
        </w:trPr>
        <w:tc>
          <w:tcPr>
            <w:tcW w:w="1845" w:type="dxa"/>
            <w:vMerge/>
          </w:tcPr>
          <w:p w:rsidR="00906C06" w:rsidRPr="003D7278" w:rsidRDefault="00906C06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  <w:tr w:rsidR="00861B4E" w:rsidRPr="003D7278" w:rsidTr="00E04C7D">
        <w:trPr>
          <w:trHeight w:val="397"/>
        </w:trPr>
        <w:tc>
          <w:tcPr>
            <w:tcW w:w="1845" w:type="dxa"/>
            <w:vMerge w:val="restart"/>
          </w:tcPr>
          <w:p w:rsidR="00861B4E" w:rsidRPr="003D7278" w:rsidRDefault="00861B4E" w:rsidP="00EA64A7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許可の概要</w:t>
            </w:r>
          </w:p>
        </w:tc>
        <w:tc>
          <w:tcPr>
            <w:tcW w:w="2294" w:type="dxa"/>
            <w:gridSpan w:val="2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許可番号</w:t>
            </w:r>
          </w:p>
        </w:tc>
        <w:tc>
          <w:tcPr>
            <w:tcW w:w="3374" w:type="dxa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日光市指令　</w:t>
            </w:r>
            <w:r w:rsidR="008B5A46" w:rsidRPr="003D7278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>第　　号</w:t>
            </w:r>
          </w:p>
        </w:tc>
      </w:tr>
      <w:tr w:rsidR="00861B4E" w:rsidRPr="003D7278" w:rsidTr="00E04C7D">
        <w:trPr>
          <w:trHeight w:val="397"/>
        </w:trPr>
        <w:tc>
          <w:tcPr>
            <w:tcW w:w="1845" w:type="dxa"/>
            <w:vMerge/>
          </w:tcPr>
          <w:p w:rsidR="00861B4E" w:rsidRPr="003D7278" w:rsidRDefault="00861B4E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許可年月日</w:t>
            </w:r>
          </w:p>
        </w:tc>
        <w:tc>
          <w:tcPr>
            <w:tcW w:w="3374" w:type="dxa"/>
            <w:vAlign w:val="center"/>
          </w:tcPr>
          <w:p w:rsidR="00861B4E" w:rsidRPr="003D7278" w:rsidRDefault="00861B4E" w:rsidP="00E04C7D">
            <w:pPr>
              <w:ind w:firstLineChars="400" w:firstLine="903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年　　月　　日</w:t>
            </w:r>
          </w:p>
        </w:tc>
      </w:tr>
      <w:tr w:rsidR="00861B4E" w:rsidRPr="003D7278" w:rsidTr="00E04C7D">
        <w:trPr>
          <w:trHeight w:val="397"/>
        </w:trPr>
        <w:tc>
          <w:tcPr>
            <w:tcW w:w="1845" w:type="dxa"/>
            <w:vMerge/>
          </w:tcPr>
          <w:p w:rsidR="00861B4E" w:rsidRPr="003D7278" w:rsidRDefault="00861B4E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発電所名</w:t>
            </w:r>
          </w:p>
        </w:tc>
        <w:tc>
          <w:tcPr>
            <w:tcW w:w="3374" w:type="dxa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</w:p>
        </w:tc>
      </w:tr>
      <w:tr w:rsidR="00861B4E" w:rsidRPr="003D7278" w:rsidTr="00E04C7D">
        <w:trPr>
          <w:trHeight w:val="397"/>
        </w:trPr>
        <w:tc>
          <w:tcPr>
            <w:tcW w:w="1845" w:type="dxa"/>
            <w:vMerge/>
          </w:tcPr>
          <w:p w:rsidR="00861B4E" w:rsidRPr="003D7278" w:rsidRDefault="00861B4E" w:rsidP="00EA64A7">
            <w:pPr>
              <w:rPr>
                <w:b w:val="0"/>
              </w:rPr>
            </w:pPr>
          </w:p>
        </w:tc>
        <w:tc>
          <w:tcPr>
            <w:tcW w:w="1273" w:type="dxa"/>
            <w:vMerge w:val="restart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1021" w:type="dxa"/>
            <w:vAlign w:val="center"/>
          </w:tcPr>
          <w:p w:rsidR="00861B4E" w:rsidRPr="003D7278" w:rsidRDefault="004A3AD9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374" w:type="dxa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</w:p>
        </w:tc>
      </w:tr>
      <w:tr w:rsidR="00861B4E" w:rsidRPr="003D7278" w:rsidTr="00E04C7D">
        <w:trPr>
          <w:trHeight w:val="397"/>
        </w:trPr>
        <w:tc>
          <w:tcPr>
            <w:tcW w:w="1845" w:type="dxa"/>
            <w:vMerge/>
          </w:tcPr>
          <w:p w:rsidR="00861B4E" w:rsidRPr="003D7278" w:rsidRDefault="00861B4E" w:rsidP="00EA64A7">
            <w:pPr>
              <w:rPr>
                <w:b w:val="0"/>
              </w:rPr>
            </w:pPr>
          </w:p>
        </w:tc>
        <w:tc>
          <w:tcPr>
            <w:tcW w:w="1273" w:type="dxa"/>
            <w:vMerge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</w:p>
        </w:tc>
        <w:tc>
          <w:tcPr>
            <w:tcW w:w="1021" w:type="dxa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3374" w:type="dxa"/>
            <w:vAlign w:val="center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㎡</w:t>
            </w:r>
          </w:p>
        </w:tc>
      </w:tr>
      <w:tr w:rsidR="00030C09" w:rsidRPr="003D7278" w:rsidTr="00E04C7D">
        <w:trPr>
          <w:trHeight w:val="397"/>
        </w:trPr>
        <w:tc>
          <w:tcPr>
            <w:tcW w:w="1845" w:type="dxa"/>
            <w:vMerge/>
          </w:tcPr>
          <w:p w:rsidR="00030C09" w:rsidRPr="003D7278" w:rsidRDefault="00030C09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030C09" w:rsidRPr="003D7278" w:rsidRDefault="00030C09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発電出力</w:t>
            </w:r>
          </w:p>
        </w:tc>
        <w:tc>
          <w:tcPr>
            <w:tcW w:w="3374" w:type="dxa"/>
            <w:vAlign w:val="center"/>
          </w:tcPr>
          <w:p w:rsidR="00030C09" w:rsidRPr="003D7278" w:rsidRDefault="00030C09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ｋＷ</w:t>
            </w:r>
          </w:p>
        </w:tc>
      </w:tr>
      <w:tr w:rsidR="00861B4E" w:rsidRPr="003D7278" w:rsidTr="00E04C7D">
        <w:trPr>
          <w:trHeight w:val="20"/>
        </w:trPr>
        <w:tc>
          <w:tcPr>
            <w:tcW w:w="1845" w:type="dxa"/>
            <w:vMerge/>
          </w:tcPr>
          <w:p w:rsidR="00861B4E" w:rsidRPr="003D7278" w:rsidRDefault="00861B4E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</w:tcPr>
          <w:p w:rsidR="00861B4E" w:rsidRPr="003D7278" w:rsidRDefault="00861B4E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工事期間</w:t>
            </w:r>
          </w:p>
        </w:tc>
        <w:tc>
          <w:tcPr>
            <w:tcW w:w="3374" w:type="dxa"/>
            <w:vAlign w:val="center"/>
          </w:tcPr>
          <w:p w:rsidR="00861B4E" w:rsidRPr="003D7278" w:rsidRDefault="004E12AF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日から</w:t>
            </w:r>
          </w:p>
          <w:p w:rsidR="004E12AF" w:rsidRPr="003D7278" w:rsidRDefault="004E12AF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日まで</w:t>
            </w:r>
          </w:p>
        </w:tc>
      </w:tr>
      <w:tr w:rsidR="0014682E" w:rsidRPr="003D7278" w:rsidTr="00E04C7D">
        <w:trPr>
          <w:trHeight w:val="397"/>
        </w:trPr>
        <w:tc>
          <w:tcPr>
            <w:tcW w:w="1845" w:type="dxa"/>
            <w:vMerge w:val="restart"/>
          </w:tcPr>
          <w:p w:rsidR="00906C06" w:rsidRPr="003D7278" w:rsidRDefault="00B17662" w:rsidP="00EA64A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工事施工</w:t>
            </w:r>
            <w:r w:rsidR="00906C06" w:rsidRPr="003D7278">
              <w:rPr>
                <w:rFonts w:hint="eastAsia"/>
                <w:b w:val="0"/>
              </w:rPr>
              <w:t>者</w:t>
            </w:r>
          </w:p>
        </w:tc>
        <w:tc>
          <w:tcPr>
            <w:tcW w:w="2294" w:type="dxa"/>
            <w:gridSpan w:val="2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</w:t>
            </w:r>
            <w:r w:rsidR="0098166A" w:rsidRPr="003D7278">
              <w:rPr>
                <w:rFonts w:hint="eastAsia"/>
                <w:b w:val="0"/>
              </w:rPr>
              <w:t>又は</w:t>
            </w:r>
            <w:r w:rsidR="004A3AD9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  <w:tr w:rsidR="0014682E" w:rsidRPr="003D7278" w:rsidTr="00E04C7D">
        <w:trPr>
          <w:trHeight w:val="20"/>
        </w:trPr>
        <w:tc>
          <w:tcPr>
            <w:tcW w:w="1845" w:type="dxa"/>
            <w:vMerge/>
          </w:tcPr>
          <w:p w:rsidR="00906C06" w:rsidRPr="003D7278" w:rsidRDefault="00906C06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A676D0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</w:t>
            </w:r>
            <w:r w:rsidR="0098166A" w:rsidRPr="003D7278">
              <w:rPr>
                <w:rFonts w:hint="eastAsia"/>
                <w:b w:val="0"/>
              </w:rPr>
              <w:t>又は名称及び</w:t>
            </w:r>
            <w:r w:rsidR="00E04C7D">
              <w:rPr>
                <w:rFonts w:hint="eastAsia"/>
                <w:b w:val="0"/>
              </w:rPr>
              <w:t xml:space="preserve">　</w:t>
            </w:r>
            <w:r w:rsidR="0098166A" w:rsidRPr="003D7278">
              <w:rPr>
                <w:rFonts w:hint="eastAsia"/>
                <w:b w:val="0"/>
              </w:rPr>
              <w:t>代表者の氏名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  <w:tr w:rsidR="0014682E" w:rsidRPr="003D7278" w:rsidTr="00E04C7D">
        <w:trPr>
          <w:trHeight w:val="397"/>
        </w:trPr>
        <w:tc>
          <w:tcPr>
            <w:tcW w:w="1845" w:type="dxa"/>
            <w:vMerge/>
          </w:tcPr>
          <w:p w:rsidR="00906C06" w:rsidRPr="003D7278" w:rsidRDefault="00906C06" w:rsidP="00EA64A7">
            <w:pPr>
              <w:rPr>
                <w:b w:val="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3374" w:type="dxa"/>
            <w:vAlign w:val="center"/>
          </w:tcPr>
          <w:p w:rsidR="00906C06" w:rsidRPr="003D7278" w:rsidRDefault="00906C06" w:rsidP="00E04C7D">
            <w:pPr>
              <w:rPr>
                <w:b w:val="0"/>
              </w:rPr>
            </w:pPr>
          </w:p>
        </w:tc>
      </w:tr>
    </w:tbl>
    <w:p w:rsidR="00906C06" w:rsidRPr="003D7278" w:rsidRDefault="00E04C7D" w:rsidP="00906C06">
      <w:pPr>
        <w:ind w:right="-2"/>
        <w:jc w:val="left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147320</wp:posOffset>
                </wp:positionV>
                <wp:extent cx="4781550" cy="563245"/>
                <wp:effectExtent l="38100" t="0" r="95250" b="273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563245"/>
                          <a:chOff x="0" y="0"/>
                          <a:chExt cx="4781550" cy="563245"/>
                        </a:xfrm>
                      </wpg:grpSpPr>
                      <wps:wsp>
                        <wps:cNvPr id="14" name="直線コネクタ 14"/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0" cy="55308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>
                          <a:cxnSpLocks/>
                        </wps:cNvCnPr>
                        <wps:spPr>
                          <a:xfrm flipV="1">
                            <a:off x="4781550" y="9525"/>
                            <a:ext cx="0" cy="5537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矢印コネクタ 16"/>
                        <wps:cNvCnPr>
                          <a:cxnSpLocks/>
                        </wps:cNvCnPr>
                        <wps:spPr>
                          <a:xfrm>
                            <a:off x="0" y="238125"/>
                            <a:ext cx="478091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09675" y="133350"/>
                            <a:ext cx="2076450" cy="279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37BD" w:rsidRPr="009753A1" w:rsidRDefault="005837BD" w:rsidP="003B329F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３０センチメートル</w:t>
                              </w:r>
                              <w:r w:rsidRPr="009753A1">
                                <w:rPr>
                                  <w:rFonts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1" style="position:absolute;margin-left:19.1pt;margin-top:11.6pt;width:376.5pt;height:44.35pt;z-index:251698176" coordsize="47815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">
                <v:line id="直線コネクタ 14" o:spid="_x0000_s1032" style="position:absolute;flip:y;visibility:visible;mso-wrap-style:square" from="0,0" to="0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>
                  <o:lock v:ext="edit" shapetype="f"/>
                </v:line>
                <v:line id="直線コネクタ 13" o:spid="_x0000_s1033" style="position:absolute;flip:y;visibility:visible;mso-wrap-style:square" from="47815,95" to="47815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>
                  <o:lock v:ext="edit" shapetype="f"/>
                </v:line>
                <v:shape id="直線矢印コネクタ 16" o:spid="_x0000_s1034" type="#_x0000_t32" style="position:absolute;top:2381;width:47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gDUb8AAADbAAAADwAAAGRycy9kb3ducmV2LnhtbERPTYvCMBC9C/6HMIIX0bR7EKlGEUHX&#10;k4vWg8ehGdtiMylNauu/N8KCt3m8z1ltelOJJzWutKwgnkUgiDOrS84VXNP9dAHCeWSNlWVS8CIH&#10;m/VwsMJE247P9Lz4XIQQdgkqKLyvEyldVpBBN7M1ceDutjHoA2xyqRvsQrip5E8UzaXBkkNDgTXt&#10;Csoel9YocDK+dl38dzjmk1Pa+t8JnW6tUuNRv12C8NT7r/jffdRh/hw+v4QD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gDUb8AAADbAAAADwAAAAAAAAAAAAAAAACh&#10;AgAAZHJzL2Rvd25yZXYueG1sUEsFBgAAAAAEAAQA+QAAAI0DAAAAAA==&#10;" strokecolor="black [3040]">
                  <v:stroke startarrow="open" endarrow="open"/>
                  <o:lock v:ext="edit" shapetype="f"/>
                </v:shape>
                <v:rect id="Rectangle 23" o:spid="_x0000_s1035" style="position:absolute;left:12096;top:1333;width:2076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uJcQA&#10;AADaAAAADwAAAGRycy9kb3ducmV2LnhtbESP3WrCQBSE7wu+w3IE7+rGQFpNXSUIgmBL8YdeH7Kn&#10;SWr2bJJdY3x7t1Do5TAz3zDL9WBq0VPnKssKZtMIBHFudcWFgvNp+zwH4TyyxtoyKbiTg/Vq9LTE&#10;VNsbH6g/+kIECLsUFZTeN6mULi/JoJvahjh437Yz6IPsCqk7vAW4qWUcRS/SYMVhocSGNiXll+PV&#10;KMhs8ZMskvwrq+qk/Xjff/ZtLJWajIfsDYSnwf+H/9o7reAVfq+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riXEAAAA2gAAAA8AAAAAAAAAAAAAAAAAmAIAAGRycy9k&#10;b3ducmV2LnhtbFBLBQYAAAAABAAEAPUAAACJAwAAAAA=&#10;" fillcolor="white [3212]" stroked="f" strokecolor="#f2f2f2 [3041]" strokeweight="3pt">
                  <v:shadow color="#7f7f7f [1601]" opacity=".5" offset="1pt"/>
                  <v:textbox inset="5.85pt,.7pt,5.85pt,.7pt">
                    <w:txbxContent>
                      <w:p w:rsidR="005837BD" w:rsidRPr="009753A1" w:rsidRDefault="005837BD" w:rsidP="003B329F">
                        <w:pPr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rFonts w:hint="eastAsia"/>
                          </w:rPr>
                          <w:t>３０センチメートル</w:t>
                        </w:r>
                        <w:r w:rsidRPr="009753A1"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6C06" w:rsidRPr="003D7278" w:rsidRDefault="00906C06" w:rsidP="00906C06">
      <w:pPr>
        <w:ind w:right="-2"/>
        <w:jc w:val="left"/>
        <w:rPr>
          <w:b w:val="0"/>
        </w:rPr>
      </w:pPr>
    </w:p>
    <w:p w:rsidR="00906C06" w:rsidRPr="003D7278" w:rsidRDefault="009753A1" w:rsidP="00906C06">
      <w:pPr>
        <w:ind w:right="-2"/>
        <w:jc w:val="left"/>
        <w:rPr>
          <w:b w:val="0"/>
        </w:rPr>
      </w:pPr>
      <w:r w:rsidRPr="003D7278">
        <w:rPr>
          <w:rFonts w:hint="eastAsia"/>
          <w:b w:val="0"/>
        </w:rPr>
        <w:t xml:space="preserve">　</w:t>
      </w:r>
    </w:p>
    <w:p w:rsidR="00906C06" w:rsidRPr="003D7278" w:rsidRDefault="00906C06" w:rsidP="00906C06">
      <w:pPr>
        <w:ind w:right="-2"/>
        <w:jc w:val="left"/>
        <w:rPr>
          <w:b w:val="0"/>
        </w:rPr>
      </w:pPr>
    </w:p>
    <w:p w:rsidR="00533E95" w:rsidRPr="003D7278" w:rsidRDefault="00533E95">
      <w:pPr>
        <w:widowControl/>
        <w:jc w:val="left"/>
        <w:rPr>
          <w:b w:val="0"/>
        </w:rPr>
      </w:pPr>
    </w:p>
    <w:sectPr w:rsidR="00533E95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F1" w:rsidRDefault="00D35CF1" w:rsidP="00144CD5">
      <w:r>
        <w:separator/>
      </w:r>
    </w:p>
  </w:endnote>
  <w:endnote w:type="continuationSeparator" w:id="0">
    <w:p w:rsidR="00D35CF1" w:rsidRDefault="00D35CF1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F1" w:rsidRDefault="00D35CF1" w:rsidP="00144CD5">
      <w:r>
        <w:separator/>
      </w:r>
    </w:p>
  </w:footnote>
  <w:footnote w:type="continuationSeparator" w:id="0">
    <w:p w:rsidR="00D35CF1" w:rsidRDefault="00D35CF1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37C11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2F59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408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466D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1781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D5016"/>
    <w:rsid w:val="00AE4DF7"/>
    <w:rsid w:val="00AF44E6"/>
    <w:rsid w:val="00AF623D"/>
    <w:rsid w:val="00B0357E"/>
    <w:rsid w:val="00B04E54"/>
    <w:rsid w:val="00B0502E"/>
    <w:rsid w:val="00B13BC0"/>
    <w:rsid w:val="00B17662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5CF1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4C7D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25922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2DCD-B9D1-417B-B454-EAD4CA28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笠本友美</cp:lastModifiedBy>
  <cp:revision>2</cp:revision>
  <cp:lastPrinted>2017-10-19T06:35:00Z</cp:lastPrinted>
  <dcterms:created xsi:type="dcterms:W3CDTF">2022-04-21T09:27:00Z</dcterms:created>
  <dcterms:modified xsi:type="dcterms:W3CDTF">2022-04-21T09:27:00Z</dcterms:modified>
</cp:coreProperties>
</file>