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00895" w14:textId="77777777" w:rsidR="00DF0647"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14:paraId="7C863090" w14:textId="77777777"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14:paraId="43020F01"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14:paraId="41067B98"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14:paraId="30C05514"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5D8CB874"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特定行政庁　　　　　　　様</w:t>
      </w:r>
    </w:p>
    <w:p w14:paraId="7A8D3253" w14:textId="77777777" w:rsidR="00DF0647" w:rsidRPr="00E35516" w:rsidRDefault="00DF0647"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15D0817B"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14:paraId="7B0411BD" w14:textId="473724E7" w:rsidR="00DF0647" w:rsidRPr="00E35516" w:rsidRDefault="0083288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MFHSMincho-W3G040"/>
          <w:noProof/>
          <w:kern w:val="0"/>
          <w:szCs w:val="21"/>
        </w:rPr>
        <mc:AlternateContent>
          <mc:Choice Requires="wps">
            <w:drawing>
              <wp:anchor distT="0" distB="0" distL="114300" distR="114300" simplePos="0" relativeHeight="251646976" behindDoc="0" locked="0" layoutInCell="1" allowOverlap="1" wp14:anchorId="280E8E0C" wp14:editId="326AD341">
                <wp:simplePos x="0" y="0"/>
                <wp:positionH relativeFrom="column">
                  <wp:posOffset>-114300</wp:posOffset>
                </wp:positionH>
                <wp:positionV relativeFrom="paragraph">
                  <wp:posOffset>635</wp:posOffset>
                </wp:positionV>
                <wp:extent cx="6172200" cy="0"/>
                <wp:effectExtent l="9525" t="5715" r="9525" b="13335"/>
                <wp:wrapNone/>
                <wp:docPr id="174398547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3A8EB" id="Line 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dindgNkAAAAFAQAADwAAAGRycy9kb3ducmV2LnhtbEyPQU/C&#10;QBCF7yb+h82YeCGwBZVg7ZYYtTcvoMTr0B3bxu5s6S5Q/fVOT3p8+SbvfZOtB9eqE/Wh8WxgPktA&#10;EZfeNlwZeH8rpitQISJbbD2TgW8KsM4vLzJMrT/zhk7bWCkp4ZCigTrGLtU6lDU5DDPfEQv79L3D&#10;KLGvtO3xLOWu1YskWWqHDctCjR091VR+bY/OQCh2dCh+JuUk+bipPC0Oz68vaMz11fD4ACrSEP+O&#10;YdQXdcjFae+PbINqDUznK/kljkAJvr+7lbgfo84z/d8+/wUAAP//AwBQSwECLQAUAAYACAAAACEA&#10;toM4kv4AAADhAQAAEwAAAAAAAAAAAAAAAAAAAAAAW0NvbnRlbnRfVHlwZXNdLnhtbFBLAQItABQA&#10;BgAIAAAAIQA4/SH/1gAAAJQBAAALAAAAAAAAAAAAAAAAAC8BAABfcmVscy8ucmVsc1BLAQItABQA&#10;BgAIAAAAIQAoOVOFrwEAAEgDAAAOAAAAAAAAAAAAAAAAAC4CAABkcnMvZTJvRG9jLnhtbFBLAQIt&#10;ABQABgAIAAAAIQB2Kd2A2QAAAAUBAAAPAAAAAAAAAAAAAAAAAAkEAABkcnMvZG93bnJldi54bWxQ&#10;SwUGAAAAAAQABADzAAAADwUAAAAA&#10;"/>
            </w:pict>
          </mc:Fallback>
        </mc:AlternateContent>
      </w:r>
      <w:r w:rsidR="00AD7B17"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00AD7B17" w:rsidRPr="00E35516">
        <w:rPr>
          <w:rFonts w:ascii="ＭＳ 明朝" w:hAnsi="ＭＳ 明朝" w:cs="ＭＳ明朝" w:hint="eastAsia"/>
          <w:kern w:val="0"/>
          <w:szCs w:val="21"/>
          <w:lang w:eastAsia="zh-TW"/>
        </w:rPr>
        <w:t xml:space="preserve">　　　　　　　　　</w:t>
      </w:r>
    </w:p>
    <w:p w14:paraId="6629797E" w14:textId="6A613AF7"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14:anchorId="516C1AEE" wp14:editId="02E3708B">
                <wp:simplePos x="0" y="0"/>
                <wp:positionH relativeFrom="column">
                  <wp:posOffset>-114300</wp:posOffset>
                </wp:positionH>
                <wp:positionV relativeFrom="paragraph">
                  <wp:posOffset>635</wp:posOffset>
                </wp:positionV>
                <wp:extent cx="6172200" cy="0"/>
                <wp:effectExtent l="9525" t="5715" r="9525" b="13335"/>
                <wp:wrapNone/>
                <wp:docPr id="109403320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D402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dindgNkAAAAFAQAADwAAAGRycy9kb3ducmV2LnhtbEyPQU/C&#10;QBCF7yb+h82YeCGwBZVg7ZYYtTcvoMTr0B3bxu5s6S5Q/fVOT3p8+SbvfZOtB9eqE/Wh8WxgPktA&#10;EZfeNlwZeH8rpitQISJbbD2TgW8KsM4vLzJMrT/zhk7bWCkp4ZCigTrGLtU6lDU5DDPfEQv79L3D&#10;KLGvtO3xLOWu1YskWWqHDctCjR091VR+bY/OQCh2dCh+JuUk+bipPC0Oz68vaMz11fD4ACrSEP+O&#10;YdQXdcjFae+PbINqDUznK/kljkAJvr+7lbgfo84z/d8+/wUAAP//AwBQSwECLQAUAAYACAAAACEA&#10;toM4kv4AAADhAQAAEwAAAAAAAAAAAAAAAAAAAAAAW0NvbnRlbnRfVHlwZXNdLnhtbFBLAQItABQA&#10;BgAIAAAAIQA4/SH/1gAAAJQBAAALAAAAAAAAAAAAAAAAAC8BAABfcmVscy8ucmVsc1BLAQItABQA&#10;BgAIAAAAIQAoOVOFrwEAAEgDAAAOAAAAAAAAAAAAAAAAAC4CAABkcnMvZTJvRG9jLnhtbFBLAQIt&#10;ABQABgAIAAAAIQB2Kd2A2QAAAAUBAAAPAAAAAAAAAAAAAAAAAAkEAABkcnMvZG93bnJldi54bWxQ&#10;SwUGAAAAAAQABADzAAAADwUAAAAA&#10;"/>
            </w:pict>
          </mc:Fallback>
        </mc:AlternateContent>
      </w:r>
      <w:r w:rsidR="00DF0647" w:rsidRPr="00E35516">
        <w:rPr>
          <w:rFonts w:ascii="ＭＳ 明朝" w:hAnsi="ＭＳ 明朝" w:cs="ＭＳ明朝" w:hint="eastAsia"/>
          <w:kern w:val="0"/>
          <w:szCs w:val="21"/>
        </w:rPr>
        <w:t>【１．所有者】</w:t>
      </w:r>
    </w:p>
    <w:p w14:paraId="6026BE1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4957B16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43E957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2FF8BB2A"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7431184A"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1A7DCD84" w14:textId="40917655"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49024" behindDoc="0" locked="0" layoutInCell="1" allowOverlap="1" wp14:anchorId="3B51FB9F" wp14:editId="7A5F9985">
                <wp:simplePos x="0" y="0"/>
                <wp:positionH relativeFrom="column">
                  <wp:posOffset>-114300</wp:posOffset>
                </wp:positionH>
                <wp:positionV relativeFrom="paragraph">
                  <wp:posOffset>0</wp:posOffset>
                </wp:positionV>
                <wp:extent cx="6172200" cy="0"/>
                <wp:effectExtent l="9525" t="5080" r="9525" b="13970"/>
                <wp:wrapNone/>
                <wp:docPr id="14145923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13417"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Pi9c9sAAAAFAQAADwAAAGRycy9kb3ducmV2LnhtbEyPQU/C&#10;QBCF7yb+h82YeCGwBcVg6ZYYtTcvoMbr0B3axu5s6S5Q/fUOJ7lM5uVN3nwvWw2uVUfqQ+PZwHSS&#10;gCIuvW24MvDxXowXoEJEtth6JgM/FGCVX19lmFp/4jUdN7FSEsIhRQN1jF2qdShrchgmviMWb+d7&#10;h1FkX2nb40nCXatnSfKgHTYsH2rs6Lmm8ntzcAZC8Un74ndUjpKvu8rTbP/y9orG3N4MT0tQkYb4&#10;fwxnfEGHXJi2/sA2qNbAeLqQLtGATLEf5/eybM9S55m+pM//AAAA//8DAFBLAQItABQABgAIAAAA&#10;IQC2gziS/gAAAOEBAAATAAAAAAAAAAAAAAAAAAAAAABbQ29udGVudF9UeXBlc10ueG1sUEsBAi0A&#10;FAAGAAgAAAAhADj9If/WAAAAlAEAAAsAAAAAAAAAAAAAAAAALwEAAF9yZWxzLy5yZWxzUEsBAi0A&#10;FAAGAAgAAAAhACg5U4WvAQAASAMAAA4AAAAAAAAAAAAAAAAALgIAAGRycy9lMm9Eb2MueG1sUEsB&#10;Ai0AFAAGAAgAAAAhABj4vXPbAAAABQEAAA8AAAAAAAAAAAAAAAAACQQAAGRycy9kb3ducmV2Lnht&#10;bFBLBQYAAAAABAAEAPMAAAARBQAAAAA=&#10;"/>
            </w:pict>
          </mc:Fallback>
        </mc:AlternateContent>
      </w:r>
      <w:r w:rsidR="00DF0647" w:rsidRPr="00E35516">
        <w:rPr>
          <w:rFonts w:ascii="ＭＳ 明朝" w:hAnsi="ＭＳ 明朝" w:cs="ＭＳ明朝" w:hint="eastAsia"/>
          <w:kern w:val="0"/>
          <w:szCs w:val="21"/>
        </w:rPr>
        <w:t>【２．管理者】</w:t>
      </w:r>
    </w:p>
    <w:p w14:paraId="6741F387"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6828732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72D7B68D"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58832F5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3BBB061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10E4E3F7" w14:textId="52D3A450"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532ED076" wp14:editId="16B25781">
                <wp:simplePos x="0" y="0"/>
                <wp:positionH relativeFrom="column">
                  <wp:posOffset>-114300</wp:posOffset>
                </wp:positionH>
                <wp:positionV relativeFrom="paragraph">
                  <wp:posOffset>0</wp:posOffset>
                </wp:positionV>
                <wp:extent cx="6172200" cy="0"/>
                <wp:effectExtent l="9525" t="5080" r="9525" b="13970"/>
                <wp:wrapNone/>
                <wp:docPr id="16685340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D6F49"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Pi9c9sAAAAFAQAADwAAAGRycy9kb3ducmV2LnhtbEyPQU/C&#10;QBCF7yb+h82YeCGwBcVg6ZYYtTcvoMbr0B3axu5s6S5Q/fUOJ7lM5uVN3nwvWw2uVUfqQ+PZwHSS&#10;gCIuvW24MvDxXowXoEJEtth6JgM/FGCVX19lmFp/4jUdN7FSEsIhRQN1jF2qdShrchgmviMWb+d7&#10;h1FkX2nb40nCXatnSfKgHTYsH2rs6Lmm8ntzcAZC8Un74ndUjpKvu8rTbP/y9orG3N4MT0tQkYb4&#10;fwxnfEGHXJi2/sA2qNbAeLqQLtGATLEf5/eybM9S55m+pM//AAAA//8DAFBLAQItABQABgAIAAAA&#10;IQC2gziS/gAAAOEBAAATAAAAAAAAAAAAAAAAAAAAAABbQ29udGVudF9UeXBlc10ueG1sUEsBAi0A&#10;FAAGAAgAAAAhADj9If/WAAAAlAEAAAsAAAAAAAAAAAAAAAAALwEAAF9yZWxzLy5yZWxzUEsBAi0A&#10;FAAGAAgAAAAhACg5U4WvAQAASAMAAA4AAAAAAAAAAAAAAAAALgIAAGRycy9lMm9Eb2MueG1sUEsB&#10;Ai0AFAAGAAgAAAAhABj4vXPbAAAABQEAAA8AAAAAAAAAAAAAAAAACQQAAGRycy9kb3ducmV2Lnht&#10;bFBLBQYAAAAABAAEAPMAAAARBQAAAAA=&#10;"/>
            </w:pict>
          </mc:Fallback>
        </mc:AlternateContent>
      </w:r>
      <w:r w:rsidR="00DF0647" w:rsidRPr="00E35516">
        <w:rPr>
          <w:rFonts w:ascii="ＭＳ 明朝" w:hAnsi="ＭＳ 明朝" w:cs="ＭＳ明朝" w:hint="eastAsia"/>
          <w:kern w:val="0"/>
          <w:szCs w:val="21"/>
        </w:rPr>
        <w:t>【３．調査者】</w:t>
      </w:r>
    </w:p>
    <w:p w14:paraId="380A452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14:paraId="7D0B115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2CA5880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56068C1"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3E9FA9C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0E400B5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49FF9AE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6DE5DC97"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264C7CCD"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【ホ．郵便番号】</w:t>
      </w:r>
    </w:p>
    <w:p w14:paraId="5F5C865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7B9A5E1E"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6C198CA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14:paraId="2B36925B"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679967E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0332ECC5"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53B206B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6FB8DA2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2195C6B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09F504F8"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17CC513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【ホ．郵便番号】</w:t>
      </w:r>
    </w:p>
    <w:p w14:paraId="1453C05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6C07510D"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6FBD526F" w14:textId="2542264B"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46002691" wp14:editId="3C4B066C">
                <wp:simplePos x="0" y="0"/>
                <wp:positionH relativeFrom="column">
                  <wp:posOffset>0</wp:posOffset>
                </wp:positionH>
                <wp:positionV relativeFrom="paragraph">
                  <wp:posOffset>0</wp:posOffset>
                </wp:positionV>
                <wp:extent cx="6172200" cy="0"/>
                <wp:effectExtent l="9525" t="5080" r="9525" b="13970"/>
                <wp:wrapNone/>
                <wp:docPr id="13581003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CD371" id="Line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【４．報告対象建築物】</w:t>
      </w:r>
    </w:p>
    <w:p w14:paraId="4D10701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14:paraId="0AAA429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40C9287E"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002345DD"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643BEBD3" w14:textId="42F1F2BA"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0ED47181" wp14:editId="14C0C929">
                <wp:simplePos x="0" y="0"/>
                <wp:positionH relativeFrom="column">
                  <wp:posOffset>0</wp:posOffset>
                </wp:positionH>
                <wp:positionV relativeFrom="paragraph">
                  <wp:posOffset>0</wp:posOffset>
                </wp:positionV>
                <wp:extent cx="6172200" cy="0"/>
                <wp:effectExtent l="9525" t="5080" r="9525" b="13970"/>
                <wp:wrapNone/>
                <wp:docPr id="172504127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3F870"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【５．調査による指摘の概要】</w:t>
      </w:r>
    </w:p>
    <w:p w14:paraId="69D2F4DD"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5D08AA22"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073D11D"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662A1B8D" w14:textId="77777777" w:rsidR="00DF0647" w:rsidRPr="00E35516" w:rsidRDefault="00FF79D8"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0"/>
        <w:gridCol w:w="4860"/>
        <w:gridCol w:w="1800"/>
      </w:tblGrid>
      <w:tr w:rsidR="00874BA9" w:rsidRPr="00E35516" w14:paraId="45526412" w14:textId="77777777" w:rsidTr="005C7EF4">
        <w:tc>
          <w:tcPr>
            <w:tcW w:w="2700" w:type="dxa"/>
            <w:shd w:val="clear" w:color="auto" w:fill="auto"/>
          </w:tcPr>
          <w:p w14:paraId="786FDE2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shd w:val="clear" w:color="auto" w:fill="auto"/>
          </w:tcPr>
          <w:p w14:paraId="76A9F6D2"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shd w:val="clear" w:color="auto" w:fill="auto"/>
          </w:tcPr>
          <w:p w14:paraId="716EDE48"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14:paraId="01996580" w14:textId="77777777" w:rsidTr="005C7EF4">
        <w:tc>
          <w:tcPr>
            <w:tcW w:w="2700" w:type="dxa"/>
            <w:shd w:val="clear" w:color="auto" w:fill="auto"/>
          </w:tcPr>
          <w:p w14:paraId="04D5E062" w14:textId="77777777"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shd w:val="clear" w:color="auto" w:fill="auto"/>
          </w:tcPr>
          <w:p w14:paraId="1C0DBAEA"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shd w:val="clear" w:color="auto" w:fill="auto"/>
          </w:tcPr>
          <w:p w14:paraId="55C85608"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14:paraId="7AF43072" w14:textId="77777777" w:rsidTr="005C7EF4">
        <w:tc>
          <w:tcPr>
            <w:tcW w:w="2700" w:type="dxa"/>
            <w:shd w:val="clear" w:color="auto" w:fill="auto"/>
          </w:tcPr>
          <w:p w14:paraId="74D784E3"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shd w:val="clear" w:color="auto" w:fill="auto"/>
          </w:tcPr>
          <w:p w14:paraId="0B11EACF"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shd w:val="clear" w:color="auto" w:fill="auto"/>
          </w:tcPr>
          <w:p w14:paraId="4969CD42"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14:paraId="59420DDA" w14:textId="77777777" w:rsidTr="005C7EF4">
        <w:tc>
          <w:tcPr>
            <w:tcW w:w="2700" w:type="dxa"/>
            <w:shd w:val="clear" w:color="auto" w:fill="auto"/>
          </w:tcPr>
          <w:p w14:paraId="04F36C98" w14:textId="77777777" w:rsidR="00874BA9" w:rsidRPr="00E35516" w:rsidRDefault="00874BA9"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shd w:val="clear" w:color="auto" w:fill="auto"/>
          </w:tcPr>
          <w:p w14:paraId="0999BB58"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shd w:val="clear" w:color="auto" w:fill="auto"/>
          </w:tcPr>
          <w:p w14:paraId="69B4D451"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bl>
    <w:p w14:paraId="561A49A6"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49883CE5"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0A9503FF" w14:textId="6D7B9F0E"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071319C3" wp14:editId="287361CC">
                <wp:simplePos x="0" y="0"/>
                <wp:positionH relativeFrom="column">
                  <wp:posOffset>0</wp:posOffset>
                </wp:positionH>
                <wp:positionV relativeFrom="paragraph">
                  <wp:posOffset>0</wp:posOffset>
                </wp:positionV>
                <wp:extent cx="6172200" cy="0"/>
                <wp:effectExtent l="9525" t="5080" r="9525" b="13970"/>
                <wp:wrapNone/>
                <wp:docPr id="141564118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A6CA1"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【１．敷地の位置】</w:t>
      </w:r>
    </w:p>
    <w:p w14:paraId="11C70935"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1BB8F93E"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223E81D6"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5307BF11" w14:textId="3F62E708"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02D014A7" wp14:editId="64D7A1B1">
                <wp:simplePos x="0" y="0"/>
                <wp:positionH relativeFrom="column">
                  <wp:posOffset>0</wp:posOffset>
                </wp:positionH>
                <wp:positionV relativeFrom="paragraph">
                  <wp:posOffset>0</wp:posOffset>
                </wp:positionV>
                <wp:extent cx="6172200" cy="0"/>
                <wp:effectExtent l="9525" t="5080" r="9525" b="13970"/>
                <wp:wrapNone/>
                <wp:docPr id="15002313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6C0FD"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【２．建築物及びその敷地の概要】</w:t>
      </w:r>
    </w:p>
    <w:p w14:paraId="6B39BE3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214382C0"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35FBC4E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16BDEB39"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0EF5B59D"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0344FB97"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08748223" w14:textId="6CD55BCA" w:rsidR="00DF0647" w:rsidRPr="00E35516" w:rsidRDefault="0083288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03B4F0BC" wp14:editId="3BA6108A">
                <wp:simplePos x="0" y="0"/>
                <wp:positionH relativeFrom="column">
                  <wp:posOffset>0</wp:posOffset>
                </wp:positionH>
                <wp:positionV relativeFrom="paragraph">
                  <wp:posOffset>0</wp:posOffset>
                </wp:positionV>
                <wp:extent cx="6172200" cy="0"/>
                <wp:effectExtent l="9525" t="5080" r="9525" b="13970"/>
                <wp:wrapNone/>
                <wp:docPr id="54291858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45D1A"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78B1279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3F49E45B"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10CA4D74"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3C0A1F2D"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B5AD87D"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173016C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AE631A6"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C0B7BF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FA01B62"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C475836"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810191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CA02CFF"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7EB2D12"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42CDDE4"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84918D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374AE5F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F652A3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71178FD"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45B6929" w14:textId="3BF7A894"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4F841A44" wp14:editId="11927DFA">
                <wp:simplePos x="0" y="0"/>
                <wp:positionH relativeFrom="column">
                  <wp:posOffset>0</wp:posOffset>
                </wp:positionH>
                <wp:positionV relativeFrom="paragraph">
                  <wp:posOffset>0</wp:posOffset>
                </wp:positionV>
                <wp:extent cx="6172200" cy="0"/>
                <wp:effectExtent l="9525" t="5080" r="9525" b="13970"/>
                <wp:wrapNone/>
                <wp:docPr id="8989653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4F619"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71DE2F6B" w14:textId="77777777" w:rsidR="00150B1D" w:rsidRPr="00E35516" w:rsidRDefault="00150B1D"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73CE20DE"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45CFCE5F"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02CF7BD" w14:textId="089B3A9E"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19F0757E" wp14:editId="2D21E6AD">
                <wp:simplePos x="0" y="0"/>
                <wp:positionH relativeFrom="column">
                  <wp:posOffset>0</wp:posOffset>
                </wp:positionH>
                <wp:positionV relativeFrom="paragraph">
                  <wp:posOffset>0</wp:posOffset>
                </wp:positionV>
                <wp:extent cx="6172200" cy="0"/>
                <wp:effectExtent l="9525" t="5080" r="9525" b="13970"/>
                <wp:wrapNone/>
                <wp:docPr id="94212827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51E8"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【５．増築、改築、用途変更等の経過】</w:t>
      </w:r>
    </w:p>
    <w:p w14:paraId="6828F6B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68D70EC"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B31C82D"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3FD95A43"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068962F" w14:textId="2C8BA281"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38D82250" wp14:editId="4556C335">
                <wp:simplePos x="0" y="0"/>
                <wp:positionH relativeFrom="column">
                  <wp:posOffset>0</wp:posOffset>
                </wp:positionH>
                <wp:positionV relativeFrom="paragraph">
                  <wp:posOffset>0</wp:posOffset>
                </wp:positionV>
                <wp:extent cx="6172200" cy="0"/>
                <wp:effectExtent l="9525" t="5080" r="9525" b="13970"/>
                <wp:wrapNone/>
                <wp:docPr id="34192444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E7341"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【６．関連図書の整備状況】</w:t>
      </w:r>
    </w:p>
    <w:p w14:paraId="17563463"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1246CFD"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D761A8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46E36C41"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建築主事</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p>
    <w:p w14:paraId="1DBCC598"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DF512B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DDCB12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4686075B" w14:textId="77777777"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建築主事</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1ED4F93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B696D9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469D7BE4" w14:textId="520A9EC9" w:rsidR="005067F0" w:rsidRPr="00E35516" w:rsidRDefault="00832885"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56A93219" wp14:editId="5A142635">
                <wp:simplePos x="0" y="0"/>
                <wp:positionH relativeFrom="column">
                  <wp:posOffset>0</wp:posOffset>
                </wp:positionH>
                <wp:positionV relativeFrom="paragraph">
                  <wp:posOffset>0</wp:posOffset>
                </wp:positionV>
                <wp:extent cx="6172200" cy="0"/>
                <wp:effectExtent l="9525" t="5080" r="9525" b="13970"/>
                <wp:wrapNone/>
                <wp:docPr id="188461619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1E7EE"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【７．備考】</w:t>
      </w:r>
    </w:p>
    <w:p w14:paraId="22A6AB6D"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p>
    <w:p w14:paraId="6F0B4704"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p>
    <w:p w14:paraId="1EB05D2A"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p>
    <w:p w14:paraId="6EF2DFB5" w14:textId="77777777" w:rsidR="005067F0" w:rsidRPr="00E35516" w:rsidRDefault="005067F0" w:rsidP="00DF0647">
      <w:pPr>
        <w:autoSpaceDE w:val="0"/>
        <w:autoSpaceDN w:val="0"/>
        <w:adjustRightInd w:val="0"/>
        <w:jc w:val="left"/>
        <w:rPr>
          <w:rFonts w:ascii="ＭＳ 明朝" w:hAnsi="ＭＳ 明朝" w:cs="ＭＳ明朝" w:hint="eastAsia"/>
          <w:kern w:val="0"/>
          <w:szCs w:val="21"/>
        </w:rPr>
      </w:pPr>
    </w:p>
    <w:p w14:paraId="767D1F95" w14:textId="500F054F" w:rsidR="005067F0" w:rsidRPr="00E35516" w:rsidRDefault="00832885"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33F3DD86" wp14:editId="3F62E599">
                <wp:simplePos x="0" y="0"/>
                <wp:positionH relativeFrom="column">
                  <wp:posOffset>0</wp:posOffset>
                </wp:positionH>
                <wp:positionV relativeFrom="paragraph">
                  <wp:posOffset>114300</wp:posOffset>
                </wp:positionV>
                <wp:extent cx="6172200" cy="0"/>
                <wp:effectExtent l="9525" t="5080" r="9525" b="13970"/>
                <wp:wrapNone/>
                <wp:docPr id="8095804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88676" id="Line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UAcq/doAAAAGAQAADwAAAGRycy9kb3ducmV2LnhtbEyPQU/D&#10;MAyF70j7D5EncZlYSpFgK02nCeiNCwO0q9eYtlrjdE22FX49RhzgZPs96/lzvhpdp040hNazget5&#10;Aoq48rbl2sDba3m1ABUissXOMxn4pACrYnKRY2b9mV/otIm1khAOGRpoYuwzrUPVkMMw9z2xeB9+&#10;cBhlHGptBzxLuOt0miS32mHLcqHBnh4aqvabozMQync6lF+zapZsb2pP6eHx+QmNuZyO63tQkcb4&#10;tww/+IIOhTDt/JFtUJ0BeSSKupAq7vIulWb3K+gi1//xi28AAAD//wMAUEsBAi0AFAAGAAgAAAAh&#10;ALaDOJL+AAAA4QEAABMAAAAAAAAAAAAAAAAAAAAAAFtDb250ZW50X1R5cGVzXS54bWxQSwECLQAU&#10;AAYACAAAACEAOP0h/9YAAACUAQAACwAAAAAAAAAAAAAAAAAvAQAAX3JlbHMvLnJlbHNQSwECLQAU&#10;AAYACAAAACEAKDlTha8BAABIAwAADgAAAAAAAAAAAAAAAAAuAgAAZHJzL2Uyb0RvYy54bWxQSwEC&#10;LQAUAAYACAAAACEAUAcq/doAAAAGAQAADwAAAAAAAAAAAAAAAAAJBAAAZHJzL2Rvd25yZXYueG1s&#10;UEsFBgAAAAAEAAQA8wAAABAFAAAAAA==&#10;"/>
            </w:pict>
          </mc:Fallback>
        </mc:AlternateContent>
      </w:r>
    </w:p>
    <w:p w14:paraId="393188A5"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14:paraId="3C5402F9"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14:paraId="7E02ECE9" w14:textId="09707823"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2D861B7F" wp14:editId="6CC62B1A">
                <wp:simplePos x="0" y="0"/>
                <wp:positionH relativeFrom="column">
                  <wp:posOffset>0</wp:posOffset>
                </wp:positionH>
                <wp:positionV relativeFrom="paragraph">
                  <wp:posOffset>0</wp:posOffset>
                </wp:positionV>
                <wp:extent cx="6172200" cy="0"/>
                <wp:effectExtent l="9525" t="5080" r="9525" b="13970"/>
                <wp:wrapNone/>
                <wp:docPr id="62699397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483C7"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【１．調査及び検査の状況】</w:t>
      </w:r>
    </w:p>
    <w:p w14:paraId="51479A6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2FB7A0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4485F84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62926E1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26957DCF" w14:textId="77777777" w:rsidR="002B473B" w:rsidRPr="00E35516" w:rsidRDefault="002B473B"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14:paraId="50083CCC" w14:textId="46C935C2"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0CD9AB5C" wp14:editId="43C7104D">
                <wp:simplePos x="0" y="0"/>
                <wp:positionH relativeFrom="column">
                  <wp:posOffset>0</wp:posOffset>
                </wp:positionH>
                <wp:positionV relativeFrom="paragraph">
                  <wp:posOffset>0</wp:posOffset>
                </wp:positionV>
                <wp:extent cx="6172200" cy="0"/>
                <wp:effectExtent l="9525" t="5080" r="9525" b="13970"/>
                <wp:wrapNone/>
                <wp:docPr id="15548204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1C401" id="Line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【２．調査の状況】</w:t>
      </w:r>
    </w:p>
    <w:p w14:paraId="67114CB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1DB8732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4825756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6014F383"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ECECA4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7E339A0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CA9D9C3"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B13DD3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41961FE"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5CD101C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593ED59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5A95AE1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B44A23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530EF29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F7E4F7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BBA9D29" w14:textId="77777777" w:rsidR="00DF0647" w:rsidRPr="00E35516" w:rsidRDefault="005067F0"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12BF22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7DF5AE3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55294AF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C2E07F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CF3D8C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31D052E3"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2008AD6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07F101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3C868AE" w14:textId="64F1A66F"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158FA232" wp14:editId="762E2FEE">
                <wp:simplePos x="0" y="0"/>
                <wp:positionH relativeFrom="column">
                  <wp:posOffset>0</wp:posOffset>
                </wp:positionH>
                <wp:positionV relativeFrom="paragraph">
                  <wp:posOffset>0</wp:posOffset>
                </wp:positionV>
                <wp:extent cx="6172200" cy="0"/>
                <wp:effectExtent l="9525" t="5080" r="9525" b="13970"/>
                <wp:wrapNone/>
                <wp:docPr id="84093259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DAFB4"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【３．石綿を添加した建築材料の調査状況】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7A64C2E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6964D79"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4F26D2EE"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F76C23D" w14:textId="77777777" w:rsidR="00DF0647" w:rsidRPr="00E35516" w:rsidRDefault="00CC1005"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A066678" w14:textId="43ECC929"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424E0D5D" wp14:editId="7FDFB341">
                <wp:simplePos x="0" y="0"/>
                <wp:positionH relativeFrom="column">
                  <wp:posOffset>0</wp:posOffset>
                </wp:positionH>
                <wp:positionV relativeFrom="paragraph">
                  <wp:posOffset>0</wp:posOffset>
                </wp:positionV>
                <wp:extent cx="6172200" cy="0"/>
                <wp:effectExtent l="9525" t="5080" r="9525" b="13970"/>
                <wp:wrapNone/>
                <wp:docPr id="57227157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E3A6C"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【４．耐震診断及び耐震改修の調査状況】</w:t>
      </w:r>
    </w:p>
    <w:p w14:paraId="5295C7EF"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5723FA7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A4C4428" w14:textId="1F279168"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5408" behindDoc="0" locked="0" layoutInCell="1" allowOverlap="1" wp14:anchorId="47638146" wp14:editId="2C003615">
                <wp:simplePos x="0" y="0"/>
                <wp:positionH relativeFrom="column">
                  <wp:posOffset>0</wp:posOffset>
                </wp:positionH>
                <wp:positionV relativeFrom="paragraph">
                  <wp:posOffset>0</wp:posOffset>
                </wp:positionV>
                <wp:extent cx="6172200" cy="0"/>
                <wp:effectExtent l="9525" t="5080" r="9525" b="13970"/>
                <wp:wrapNone/>
                <wp:docPr id="110001687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1EF72"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【５．建築物等に係る不具合等の状況】</w:t>
      </w:r>
    </w:p>
    <w:p w14:paraId="7ADF6A59"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7FFE4E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5EFD1C1A"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2F2BF567" w14:textId="644F7390" w:rsidR="00DF0647" w:rsidRPr="00E35516" w:rsidRDefault="0083288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6432" behindDoc="0" locked="0" layoutInCell="1" allowOverlap="1" wp14:anchorId="4F634820" wp14:editId="12F1E0F3">
                <wp:simplePos x="0" y="0"/>
                <wp:positionH relativeFrom="column">
                  <wp:posOffset>0</wp:posOffset>
                </wp:positionH>
                <wp:positionV relativeFrom="paragraph">
                  <wp:posOffset>0</wp:posOffset>
                </wp:positionV>
                <wp:extent cx="6172200" cy="0"/>
                <wp:effectExtent l="9525" t="5080" r="9525" b="13970"/>
                <wp:wrapNone/>
                <wp:docPr id="95235210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CDC0D" id="Line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DF0647" w:rsidRPr="00E35516">
        <w:rPr>
          <w:rFonts w:ascii="ＭＳ 明朝" w:hAnsi="ＭＳ 明朝" w:cs="ＭＳ明朝" w:hint="eastAsia"/>
          <w:kern w:val="0"/>
          <w:szCs w:val="21"/>
        </w:rPr>
        <w:t>【６．備考】</w:t>
      </w:r>
    </w:p>
    <w:p w14:paraId="44722FBC"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6B9E056D"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28432767"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334B5730"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6C5C8BD3"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356D111E"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3436824B" w14:textId="77777777" w:rsidR="00ED6DBC" w:rsidRPr="00E35516" w:rsidRDefault="00ED6DBC" w:rsidP="00DF0647">
      <w:pPr>
        <w:autoSpaceDE w:val="0"/>
        <w:autoSpaceDN w:val="0"/>
        <w:adjustRightInd w:val="0"/>
        <w:jc w:val="left"/>
        <w:rPr>
          <w:rFonts w:ascii="ＭＳ 明朝" w:hAnsi="ＭＳ 明朝" w:cs="ＭＳ明朝" w:hint="eastAsia"/>
          <w:kern w:val="0"/>
          <w:szCs w:val="21"/>
        </w:rPr>
      </w:pPr>
    </w:p>
    <w:p w14:paraId="2A313B48" w14:textId="05C4BE55" w:rsidR="00ED6DBC" w:rsidRPr="00E35516" w:rsidRDefault="00832885" w:rsidP="00DF0647">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2ED2CA78" wp14:editId="6AD4EE3E">
                <wp:simplePos x="0" y="0"/>
                <wp:positionH relativeFrom="column">
                  <wp:posOffset>0</wp:posOffset>
                </wp:positionH>
                <wp:positionV relativeFrom="paragraph">
                  <wp:posOffset>114300</wp:posOffset>
                </wp:positionV>
                <wp:extent cx="6172200" cy="0"/>
                <wp:effectExtent l="9525" t="5080" r="9525" b="13970"/>
                <wp:wrapNone/>
                <wp:docPr id="46895680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80547" id="Line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UAcq/doAAAAGAQAADwAAAGRycy9kb3ducmV2LnhtbEyPQU/D&#10;MAyF70j7D5EncZlYSpFgK02nCeiNCwO0q9eYtlrjdE22FX49RhzgZPs96/lzvhpdp040hNazget5&#10;Aoq48rbl2sDba3m1ABUissXOMxn4pACrYnKRY2b9mV/otIm1khAOGRpoYuwzrUPVkMMw9z2xeB9+&#10;cBhlHGptBzxLuOt0miS32mHLcqHBnh4aqvabozMQync6lF+zapZsb2pP6eHx+QmNuZyO63tQkcb4&#10;tww/+IIOhTDt/JFtUJ0BeSSKupAq7vIulWb3K+gi1//xi28AAAD//wMAUEsBAi0AFAAGAAgAAAAh&#10;ALaDOJL+AAAA4QEAABMAAAAAAAAAAAAAAAAAAAAAAFtDb250ZW50X1R5cGVzXS54bWxQSwECLQAU&#10;AAYACAAAACEAOP0h/9YAAACUAQAACwAAAAAAAAAAAAAAAAAvAQAAX3JlbHMvLnJlbHNQSwECLQAU&#10;AAYACAAAACEAKDlTha8BAABIAwAADgAAAAAAAAAAAAAAAAAuAgAAZHJzL2Uyb0RvYy54bWxQSwEC&#10;LQAUAAYACAAAACEAUAcq/doAAAAGAQAADwAAAAAAAAAAAAAAAAAJBAAAZHJzL2Rvd25yZXYueG1s&#10;UEsFBgAAAAAEAAQA8wAAABAFAAAAAA==&#10;"/>
            </w:pict>
          </mc:Fallback>
        </mc:AlternateContent>
      </w:r>
    </w:p>
    <w:p w14:paraId="3DBC104C" w14:textId="77777777" w:rsidR="00ED6DBC" w:rsidRPr="00E35516" w:rsidRDefault="00ED6DBC" w:rsidP="00ED6DBC">
      <w:pPr>
        <w:autoSpaceDE w:val="0"/>
        <w:autoSpaceDN w:val="0"/>
        <w:adjustRightInd w:val="0"/>
        <w:jc w:val="center"/>
        <w:rPr>
          <w:rFonts w:ascii="ＭＳ 明朝" w:hAnsi="ＭＳ 明朝" w:cs="ＭＳ明朝" w:hint="eastAsia"/>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14:paraId="72CA16F6" w14:textId="3649499E" w:rsidR="00ED6DBC" w:rsidRPr="00E35516" w:rsidRDefault="00832885" w:rsidP="00ED6DBC">
      <w:pPr>
        <w:autoSpaceDE w:val="0"/>
        <w:autoSpaceDN w:val="0"/>
        <w:adjustRightInd w:val="0"/>
        <w:rPr>
          <w:rFonts w:ascii="ＭＳ 明朝" w:hAnsi="ＭＳ 明朝" w:cs="ＭＳ明朝" w:hint="eastAsia"/>
          <w:kern w:val="0"/>
          <w:szCs w:val="21"/>
        </w:rPr>
      </w:pPr>
      <w:r w:rsidRPr="00E35516">
        <w:rPr>
          <w:rFonts w:ascii="ＭＳ 明朝" w:hAnsi="ＭＳ 明朝" w:cs="ＭＳ明朝"/>
          <w:noProof/>
          <w:kern w:val="0"/>
          <w:szCs w:val="21"/>
        </w:rPr>
        <mc:AlternateContent>
          <mc:Choice Requires="wps">
            <w:drawing>
              <wp:anchor distT="0" distB="0" distL="114300" distR="114300" simplePos="0" relativeHeight="251668480" behindDoc="0" locked="0" layoutInCell="1" allowOverlap="1" wp14:anchorId="67AE2513" wp14:editId="1C71013D">
                <wp:simplePos x="0" y="0"/>
                <wp:positionH relativeFrom="column">
                  <wp:posOffset>0</wp:posOffset>
                </wp:positionH>
                <wp:positionV relativeFrom="paragraph">
                  <wp:posOffset>0</wp:posOffset>
                </wp:positionV>
                <wp:extent cx="6172200" cy="0"/>
                <wp:effectExtent l="9525" t="5080" r="9525" b="13970"/>
                <wp:wrapNone/>
                <wp:docPr id="177474276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90DAE" id="Line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w:pict>
          </mc:Fallback>
        </mc:AlternateConten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68"/>
        <w:gridCol w:w="2130"/>
        <w:gridCol w:w="1830"/>
        <w:gridCol w:w="1620"/>
        <w:gridCol w:w="2160"/>
      </w:tblGrid>
      <w:tr w:rsidR="00ED6DBC" w:rsidRPr="00E35516" w14:paraId="0D0E4B22" w14:textId="77777777" w:rsidTr="005C7EF4">
        <w:tc>
          <w:tcPr>
            <w:tcW w:w="1368" w:type="dxa"/>
            <w:shd w:val="clear" w:color="auto" w:fill="auto"/>
          </w:tcPr>
          <w:p w14:paraId="4DDFD606"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1F228B5C"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0B490079"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14:paraId="0AA3D057"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14:paraId="497C5DCA"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14:paraId="4326F376"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4856D0FB"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14:paraId="459C023A" w14:textId="77777777" w:rsidR="00ED6DBC" w:rsidRPr="00E35516" w:rsidRDefault="00CD139B" w:rsidP="005C7EF4">
            <w:pPr>
              <w:autoSpaceDE w:val="0"/>
              <w:autoSpaceDN w:val="0"/>
              <w:adjustRightInd w:val="0"/>
              <w:jc w:val="left"/>
              <w:rPr>
                <w:rFonts w:ascii="ＭＳ 明朝" w:hAnsi="ＭＳ 明朝" w:cs="ＭＳ明朝" w:hint="eastAsia"/>
                <w:kern w:val="0"/>
                <w:szCs w:val="21"/>
              </w:rPr>
            </w:pPr>
            <w:r w:rsidRPr="00E35516">
              <w:rPr>
                <w:rFonts w:ascii="ＭＳ 明朝" w:hAnsi="ＭＳ 明朝" w:cs="ＭＳ明朝" w:hint="eastAsia"/>
                <w:kern w:val="0"/>
                <w:szCs w:val="21"/>
              </w:rPr>
              <w:t>改善措置の概要等</w:t>
            </w:r>
          </w:p>
        </w:tc>
      </w:tr>
      <w:tr w:rsidR="00ED6DBC" w:rsidRPr="00E35516" w14:paraId="6EF4CC22" w14:textId="77777777" w:rsidTr="005C7EF4">
        <w:tc>
          <w:tcPr>
            <w:tcW w:w="1368" w:type="dxa"/>
            <w:shd w:val="clear" w:color="auto" w:fill="auto"/>
          </w:tcPr>
          <w:p w14:paraId="78650594"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569401BD"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07139CFC"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167A238D"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66B28DF2"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6AFC5FD1"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14:paraId="6F6CCC66" w14:textId="77777777" w:rsidTr="005C7EF4">
        <w:tc>
          <w:tcPr>
            <w:tcW w:w="1368" w:type="dxa"/>
            <w:shd w:val="clear" w:color="auto" w:fill="auto"/>
          </w:tcPr>
          <w:p w14:paraId="40483441"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2D097DDA"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602DDEAC"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5AC45B74"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39F54B5B"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1258B036"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14:paraId="7328FA55" w14:textId="77777777" w:rsidTr="005C7EF4">
        <w:tc>
          <w:tcPr>
            <w:tcW w:w="1368" w:type="dxa"/>
            <w:shd w:val="clear" w:color="auto" w:fill="auto"/>
          </w:tcPr>
          <w:p w14:paraId="3BEA5B84"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28C5B78A"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441EE1C7"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6FC8756B"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784D79D0"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4F4708CA"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14:paraId="5BEB1344" w14:textId="77777777" w:rsidTr="005C7EF4">
        <w:tc>
          <w:tcPr>
            <w:tcW w:w="1368" w:type="dxa"/>
            <w:shd w:val="clear" w:color="auto" w:fill="auto"/>
          </w:tcPr>
          <w:p w14:paraId="06187DA0"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74982895"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0C59C495"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6AD743B2"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5F4CED03"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252D74EB"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r w:rsidR="00ED6DBC" w:rsidRPr="00E35516" w14:paraId="44770A9A" w14:textId="77777777" w:rsidTr="005C7EF4">
        <w:tc>
          <w:tcPr>
            <w:tcW w:w="1368" w:type="dxa"/>
            <w:shd w:val="clear" w:color="auto" w:fill="auto"/>
          </w:tcPr>
          <w:p w14:paraId="644F04DF"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p w14:paraId="467AD1CD" w14:textId="77777777" w:rsidR="00CD139B" w:rsidRPr="00E35516" w:rsidRDefault="00CD139B" w:rsidP="005C7EF4">
            <w:pPr>
              <w:autoSpaceDE w:val="0"/>
              <w:autoSpaceDN w:val="0"/>
              <w:adjustRightInd w:val="0"/>
              <w:jc w:val="left"/>
              <w:rPr>
                <w:rFonts w:ascii="ＭＳ 明朝" w:hAnsi="ＭＳ 明朝" w:cs="ＭＳ明朝" w:hint="eastAsia"/>
                <w:kern w:val="0"/>
                <w:szCs w:val="21"/>
              </w:rPr>
            </w:pPr>
          </w:p>
        </w:tc>
        <w:tc>
          <w:tcPr>
            <w:tcW w:w="2130" w:type="dxa"/>
            <w:shd w:val="clear" w:color="auto" w:fill="auto"/>
          </w:tcPr>
          <w:p w14:paraId="70CF89CD"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830" w:type="dxa"/>
            <w:shd w:val="clear" w:color="auto" w:fill="auto"/>
          </w:tcPr>
          <w:p w14:paraId="64E65FA0"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1620" w:type="dxa"/>
            <w:shd w:val="clear" w:color="auto" w:fill="auto"/>
          </w:tcPr>
          <w:p w14:paraId="74EF7B87"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2262D44B" w14:textId="77777777" w:rsidR="00ED6DBC" w:rsidRPr="00E35516" w:rsidRDefault="00ED6DBC" w:rsidP="005C7EF4">
            <w:pPr>
              <w:autoSpaceDE w:val="0"/>
              <w:autoSpaceDN w:val="0"/>
              <w:adjustRightInd w:val="0"/>
              <w:jc w:val="left"/>
              <w:rPr>
                <w:rFonts w:ascii="ＭＳ 明朝" w:hAnsi="ＭＳ 明朝" w:cs="ＭＳ明朝" w:hint="eastAsia"/>
                <w:kern w:val="0"/>
                <w:szCs w:val="21"/>
              </w:rPr>
            </w:pPr>
          </w:p>
        </w:tc>
      </w:tr>
    </w:tbl>
    <w:p w14:paraId="25DE891E" w14:textId="77777777" w:rsidR="00CD139B" w:rsidRPr="00E35516" w:rsidRDefault="00CD139B" w:rsidP="00ED6DBC">
      <w:pPr>
        <w:autoSpaceDE w:val="0"/>
        <w:autoSpaceDN w:val="0"/>
        <w:adjustRightInd w:val="0"/>
        <w:rPr>
          <w:rFonts w:ascii="ＭＳ 明朝" w:hAnsi="ＭＳ 明朝" w:cs="ＭＳ明朝"/>
          <w:kern w:val="0"/>
          <w:szCs w:val="21"/>
        </w:rPr>
      </w:pPr>
    </w:p>
    <w:p w14:paraId="653F0F33"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14:paraId="3F37066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3CFE307B"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7E96B0F4"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760F6B69"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48989534"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20A0C1B0"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14:paraId="52332F97"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14:paraId="10B5859B"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14:paraId="1ED3454E"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14:paraId="2A168B71"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14:paraId="3DF03A2E"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14:paraId="43F4BF2B"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F56A0E7"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59676DF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6FF1C74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29781F35"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0051F153"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2A3B20D"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3CF27FB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3E1A0298"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06E251C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14:paraId="3367B029"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2BDDD436"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第108条の３第２項に規定する耐火性能検証法により耐火に関する性能が検証されたときは「耐火性能検証法」のチェックボックスに、同令第108条の３第５項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、同令第128条の６第３項に規定する区画避難安全検証法により区画避難安全性能が検証されたときは「区画避難安全検証法」のチェックボックスに、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7822E1BF"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6D3B5D30"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972DD92"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66AAE980"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45CCCDE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5D051C0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2810CF9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６欄の「ヘ」は、前回の定期調査の結果を記録した書類の保存の有無について記入してください。</w:t>
      </w:r>
    </w:p>
    <w:p w14:paraId="27F9DE81"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14:paraId="37D9C93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390A02DA"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501C28E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14:paraId="635B1417"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14:paraId="381EAA32"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14:paraId="0B7412F7"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7F083630"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7913D2E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089012A3"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A27BBC7"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15B7C7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2DC38DEB"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4228474A"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1E43BBD6"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2789C9B9"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6C0C94E6"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39B91B7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0D5F6AE4"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20946B52"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78E5EEFE"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hint="eastAsia"/>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headerReference w:type="even" r:id="rId7"/>
      <w:headerReference w:type="default" r:id="rId8"/>
      <w:footerReference w:type="even" r:id="rId9"/>
      <w:footerReference w:type="default" r:id="rId10"/>
      <w:headerReference w:type="first" r:id="rId11"/>
      <w:footerReference w:type="first" r:id="rId12"/>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B4C1" w14:textId="77777777" w:rsidR="00FE7607" w:rsidRDefault="00FE7607" w:rsidP="009053C4">
      <w:r>
        <w:separator/>
      </w:r>
    </w:p>
  </w:endnote>
  <w:endnote w:type="continuationSeparator" w:id="0">
    <w:p w14:paraId="1DFC6D99" w14:textId="77777777" w:rsidR="00FE7607" w:rsidRDefault="00FE7607"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5D7E5" w14:textId="77777777" w:rsidR="00E116E2" w:rsidRDefault="00E116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BF24" w14:textId="77777777" w:rsidR="00E116E2" w:rsidRDefault="00E116E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9235" w14:textId="77777777" w:rsidR="00E116E2" w:rsidRDefault="00E116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DBE94" w14:textId="77777777" w:rsidR="00FE7607" w:rsidRDefault="00FE7607" w:rsidP="009053C4">
      <w:r>
        <w:separator/>
      </w:r>
    </w:p>
  </w:footnote>
  <w:footnote w:type="continuationSeparator" w:id="0">
    <w:p w14:paraId="4A495B39" w14:textId="77777777" w:rsidR="00FE7607" w:rsidRDefault="00FE7607" w:rsidP="0090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35DD" w14:textId="77777777" w:rsidR="00E116E2" w:rsidRDefault="00E116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91822" w14:textId="77777777" w:rsidR="00DC3E73" w:rsidRPr="00E116E2" w:rsidRDefault="00DC3E73" w:rsidP="00E116E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2177" w14:textId="77777777" w:rsidR="00E116E2" w:rsidRDefault="00E116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51C34"/>
    <w:rsid w:val="00127CE6"/>
    <w:rsid w:val="00150B1D"/>
    <w:rsid w:val="00151439"/>
    <w:rsid w:val="001723FE"/>
    <w:rsid w:val="002B473B"/>
    <w:rsid w:val="002F4BCB"/>
    <w:rsid w:val="003D23BC"/>
    <w:rsid w:val="005067F0"/>
    <w:rsid w:val="005238BC"/>
    <w:rsid w:val="00577C45"/>
    <w:rsid w:val="00582E57"/>
    <w:rsid w:val="005C7EF4"/>
    <w:rsid w:val="005F27F2"/>
    <w:rsid w:val="00680D62"/>
    <w:rsid w:val="006A287E"/>
    <w:rsid w:val="006B17C8"/>
    <w:rsid w:val="006D4C83"/>
    <w:rsid w:val="006D73AD"/>
    <w:rsid w:val="00700637"/>
    <w:rsid w:val="00757E16"/>
    <w:rsid w:val="00832885"/>
    <w:rsid w:val="00874BA9"/>
    <w:rsid w:val="008937F1"/>
    <w:rsid w:val="008C62ED"/>
    <w:rsid w:val="009053C4"/>
    <w:rsid w:val="0092161B"/>
    <w:rsid w:val="00960FA4"/>
    <w:rsid w:val="00A10361"/>
    <w:rsid w:val="00A756C7"/>
    <w:rsid w:val="00AB38F3"/>
    <w:rsid w:val="00AD09B9"/>
    <w:rsid w:val="00AD7B17"/>
    <w:rsid w:val="00AE0437"/>
    <w:rsid w:val="00B05497"/>
    <w:rsid w:val="00B31A73"/>
    <w:rsid w:val="00BA1279"/>
    <w:rsid w:val="00BA27D5"/>
    <w:rsid w:val="00BC2008"/>
    <w:rsid w:val="00BF40C1"/>
    <w:rsid w:val="00C17906"/>
    <w:rsid w:val="00C23FE6"/>
    <w:rsid w:val="00C43C03"/>
    <w:rsid w:val="00CC1005"/>
    <w:rsid w:val="00CD01CF"/>
    <w:rsid w:val="00CD139B"/>
    <w:rsid w:val="00D13684"/>
    <w:rsid w:val="00D30647"/>
    <w:rsid w:val="00D81CBE"/>
    <w:rsid w:val="00DA2F19"/>
    <w:rsid w:val="00DC3E73"/>
    <w:rsid w:val="00DF0647"/>
    <w:rsid w:val="00E116E2"/>
    <w:rsid w:val="00E35516"/>
    <w:rsid w:val="00E466E1"/>
    <w:rsid w:val="00E61EBA"/>
    <w:rsid w:val="00EA2A51"/>
    <w:rsid w:val="00ED6DBC"/>
    <w:rsid w:val="00EF6FB6"/>
    <w:rsid w:val="00FB309D"/>
    <w:rsid w:val="00FE7607"/>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8186CE"/>
  <w15:chartTrackingRefBased/>
  <w15:docId w15:val="{880289E5-E3C5-420A-9E9D-0088ACE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9C6A-9FD5-441A-AB0E-D663BD25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1354</Words>
  <Characters>7720</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第三十六号の二の四様式（第五条関係）（Ａ４）</vt:lpstr>
      <vt:lpstr>第三十六号の二の四様式（第五条関係）（Ａ４）</vt:lpstr>
    </vt:vector>
  </TitlesOfParts>
  <Company>有限会社ハイパーダイン</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第三十六号の二の四様式（第五条関係）（Ａ４）</dc:title>
  <dc:subject/>
  <dc:creator>oohashi</dc:creator>
  <cp:keywords/>
  <dc:description/>
  <cp:lastModifiedBy>柳俊一</cp:lastModifiedBy>
  <cp:revision>2</cp:revision>
  <cp:lastPrinted>2020-11-18T08:08:00Z</cp:lastPrinted>
  <dcterms:created xsi:type="dcterms:W3CDTF">2025-12-19T01:07:00Z</dcterms:created>
  <dcterms:modified xsi:type="dcterms:W3CDTF">2025-12-19T01:07:00Z</dcterms:modified>
</cp:coreProperties>
</file>