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CCECFF"/>
  <w:body>
    <w:p w14:paraId="490701C5" w14:textId="7E2568B2" w:rsidR="00660201" w:rsidRDefault="009D5DC6" w:rsidP="009D5DC6">
      <w:pPr>
        <w:jc w:val="center"/>
        <w:rPr>
          <w:rFonts w:hint="eastAsia"/>
        </w:rPr>
      </w:pPr>
      <w:r>
        <w:t>Recommended Earthquake Safety Actions</w:t>
      </w:r>
      <w:r w:rsidR="00445F99" w:rsidRPr="00C91FE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6AC9C39" wp14:editId="012732D8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6629400" cy="94011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401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D742B" id="正方形/長方形 1" o:spid="_x0000_s1026" style="position:absolute;left:0;text-align:left;margin-left:0;margin-top:20.25pt;width:522pt;height:740.25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" filled="f" strokecolor="#c49a00 [2404]" strokeweight="1.5pt">
                <w10:wrap anchorx="margin"/>
              </v:rect>
            </w:pict>
          </mc:Fallback>
        </mc:AlternateContent>
      </w:r>
      <w:r>
        <w:rPr>
          <w:rFonts w:hint="eastAsia"/>
        </w:rPr>
        <w:t xml:space="preserve"> (Sample)</w:t>
      </w:r>
      <w:r w:rsidR="003C783A">
        <w:rPr>
          <w:rFonts w:hint="eastAsia"/>
        </w:rPr>
        <w:t xml:space="preserve">　地震発生時の安全確保行動（サンプル）</w:t>
      </w:r>
    </w:p>
    <w:p w14:paraId="51CE8F7E" w14:textId="0E4CB866" w:rsidR="00DB525B" w:rsidRDefault="00DB525B" w:rsidP="00445F99">
      <w:pPr>
        <w:spacing w:line="200" w:lineRule="exact"/>
      </w:pPr>
    </w:p>
    <w:p w14:paraId="1A8FC7C8" w14:textId="5F58D92E" w:rsidR="00DB525B" w:rsidRDefault="00DB525B" w:rsidP="00445F99">
      <w:pPr>
        <w:spacing w:line="20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4C00F115" wp14:editId="02A58B89">
                <wp:simplePos x="0" y="0"/>
                <wp:positionH relativeFrom="column">
                  <wp:posOffset>1962150</wp:posOffset>
                </wp:positionH>
                <wp:positionV relativeFrom="paragraph">
                  <wp:posOffset>116840</wp:posOffset>
                </wp:positionV>
                <wp:extent cx="2984500" cy="2070100"/>
                <wp:effectExtent l="0" t="0" r="0" b="6350"/>
                <wp:wrapSquare wrapText="bothSides"/>
                <wp:docPr id="1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207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D45F3" w14:textId="7A4BA457" w:rsidR="00882FF1" w:rsidRPr="00DB525B" w:rsidRDefault="00882FF1" w:rsidP="00351171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525B"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to do</w:t>
                            </w:r>
                          </w:p>
                          <w:p w14:paraId="07F95C32" w14:textId="21E5E0DC" w:rsidR="00882FF1" w:rsidRPr="00DB525B" w:rsidRDefault="00882FF1" w:rsidP="00351171">
                            <w:pPr>
                              <w:jc w:val="center"/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525B"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during an</w:t>
                            </w:r>
                          </w:p>
                          <w:p w14:paraId="52A59CFC" w14:textId="4C69793F" w:rsidR="00351171" w:rsidRPr="003C783A" w:rsidRDefault="00882FF1" w:rsidP="00351171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783A"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Earthquake</w:t>
                            </w:r>
                          </w:p>
                          <w:p w14:paraId="108BB12F" w14:textId="77777777" w:rsidR="00DB525B" w:rsidRDefault="00DB525B" w:rsidP="00351171">
                            <w:pPr>
                              <w:jc w:val="center"/>
                              <w:rPr>
                                <w:b/>
                                <w:spacing w:val="10"/>
                                <w:sz w:val="52"/>
                                <w:szCs w:val="5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D19DED" w14:textId="77777777" w:rsidR="00DB525B" w:rsidRDefault="00DB525B" w:rsidP="00351171">
                            <w:pPr>
                              <w:jc w:val="center"/>
                              <w:rPr>
                                <w:b/>
                                <w:spacing w:val="10"/>
                                <w:sz w:val="52"/>
                                <w:szCs w:val="5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82E7A80" w14:textId="77777777" w:rsidR="00DB525B" w:rsidRDefault="00DB525B" w:rsidP="00351171">
                            <w:pPr>
                              <w:jc w:val="center"/>
                              <w:rPr>
                                <w:b/>
                                <w:spacing w:val="10"/>
                                <w:sz w:val="52"/>
                                <w:szCs w:val="5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4B6E43F" w14:textId="77777777" w:rsidR="00DB525B" w:rsidRPr="00882FF1" w:rsidRDefault="00DB525B" w:rsidP="00351171">
                            <w:pPr>
                              <w:jc w:val="center"/>
                              <w:rPr>
                                <w:rFonts w:hint="eastAsia"/>
                                <w:b/>
                                <w:spacing w:val="10"/>
                                <w:sz w:val="52"/>
                                <w:szCs w:val="5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0F1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54.5pt;margin-top:9.2pt;width:235pt;height:163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" filled="f" stroked="f">
                <v:textbox>
                  <w:txbxContent>
                    <w:p w14:paraId="055D45F3" w14:textId="7A4BA457" w:rsidR="00882FF1" w:rsidRPr="00DB525B" w:rsidRDefault="00882FF1" w:rsidP="00351171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525B"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to do</w:t>
                      </w:r>
                    </w:p>
                    <w:p w14:paraId="07F95C32" w14:textId="21E5E0DC" w:rsidR="00882FF1" w:rsidRPr="00DB525B" w:rsidRDefault="00882FF1" w:rsidP="00351171">
                      <w:pPr>
                        <w:jc w:val="center"/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525B"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during an</w:t>
                      </w:r>
                    </w:p>
                    <w:p w14:paraId="52A59CFC" w14:textId="4C69793F" w:rsidR="00351171" w:rsidRPr="003C783A" w:rsidRDefault="00882FF1" w:rsidP="00351171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783A"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Earthquake</w:t>
                      </w:r>
                    </w:p>
                    <w:p w14:paraId="108BB12F" w14:textId="77777777" w:rsidR="00DB525B" w:rsidRDefault="00DB525B" w:rsidP="00351171">
                      <w:pPr>
                        <w:jc w:val="center"/>
                        <w:rPr>
                          <w:b/>
                          <w:spacing w:val="10"/>
                          <w:sz w:val="52"/>
                          <w:szCs w:val="5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D19DED" w14:textId="77777777" w:rsidR="00DB525B" w:rsidRDefault="00DB525B" w:rsidP="00351171">
                      <w:pPr>
                        <w:jc w:val="center"/>
                        <w:rPr>
                          <w:b/>
                          <w:spacing w:val="10"/>
                          <w:sz w:val="52"/>
                          <w:szCs w:val="5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82E7A80" w14:textId="77777777" w:rsidR="00DB525B" w:rsidRDefault="00DB525B" w:rsidP="00351171">
                      <w:pPr>
                        <w:jc w:val="center"/>
                        <w:rPr>
                          <w:b/>
                          <w:spacing w:val="10"/>
                          <w:sz w:val="52"/>
                          <w:szCs w:val="5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4B6E43F" w14:textId="77777777" w:rsidR="00DB525B" w:rsidRPr="00882FF1" w:rsidRDefault="00DB525B" w:rsidP="00351171">
                      <w:pPr>
                        <w:jc w:val="center"/>
                        <w:rPr>
                          <w:rFonts w:hint="eastAsia"/>
                          <w:b/>
                          <w:spacing w:val="10"/>
                          <w:sz w:val="52"/>
                          <w:szCs w:val="5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AE7992" w14:textId="77777777" w:rsidR="00DB525B" w:rsidRDefault="00DB525B" w:rsidP="00445F99">
      <w:pPr>
        <w:spacing w:line="200" w:lineRule="exact"/>
      </w:pPr>
    </w:p>
    <w:p w14:paraId="1EA73294" w14:textId="6477B49D" w:rsidR="00AB4899" w:rsidRDefault="00AB4899" w:rsidP="00445F99">
      <w:pPr>
        <w:spacing w:line="200" w:lineRule="exact"/>
      </w:pPr>
    </w:p>
    <w:p w14:paraId="42C7FE17" w14:textId="084925F3" w:rsidR="00445F99" w:rsidRDefault="00445F99" w:rsidP="00AB4899"/>
    <w:p w14:paraId="60CC8DC7" w14:textId="77777777" w:rsidR="00DB525B" w:rsidRDefault="00DB525B" w:rsidP="00AB4899"/>
    <w:p w14:paraId="20D1C16B" w14:textId="54D3A856" w:rsidR="00DB525B" w:rsidRDefault="00DB525B" w:rsidP="00AB489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6EDC228" wp14:editId="78BAB625">
                <wp:simplePos x="0" y="0"/>
                <wp:positionH relativeFrom="column">
                  <wp:posOffset>69850</wp:posOffset>
                </wp:positionH>
                <wp:positionV relativeFrom="paragraph">
                  <wp:posOffset>1233805</wp:posOffset>
                </wp:positionV>
                <wp:extent cx="6559550" cy="7143750"/>
                <wp:effectExtent l="0" t="0" r="0" b="0"/>
                <wp:wrapNone/>
                <wp:docPr id="1764918505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7143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896EEA" w14:textId="6FEFB802" w:rsidR="00DB525B" w:rsidRDefault="00DB52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731BA3" wp14:editId="33130926">
                                  <wp:extent cx="6384553" cy="2241550"/>
                                  <wp:effectExtent l="0" t="0" r="0" b="6350"/>
                                  <wp:docPr id="1152916022" name="図 1" descr="ロゴ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52916022" name="図 1" descr="ロゴ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93856" cy="22448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40FC77" w14:textId="77777777" w:rsidR="00DB525B" w:rsidRDefault="00DB525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7F5A9A0" w14:textId="4170E4D1" w:rsidR="00DB525B" w:rsidRDefault="00DB52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968AB9" wp14:editId="7696CCFF">
                                  <wp:extent cx="6374986" cy="2297430"/>
                                  <wp:effectExtent l="0" t="0" r="6985" b="7620"/>
                                  <wp:docPr id="1074055974" name="図 1" descr="ロゴ, 会社名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4055974" name="図 1" descr="ロゴ, 会社名&#10;&#10;自動的に生成された説明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07721" cy="23092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76C953" w14:textId="5ED028DE" w:rsidR="00DB525B" w:rsidRDefault="00DB525B">
                            <w:r>
                              <w:t>© 2024 Earthquake Country Alliance</w:t>
                            </w:r>
                          </w:p>
                          <w:p w14:paraId="5C91D120" w14:textId="04DE768E" w:rsidR="00DB525B" w:rsidRDefault="00DB525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Source: Earthquake Country Website </w:t>
                            </w:r>
                            <w:r w:rsidRPr="00DB525B">
                              <w:t>https://www.earthquakecountry.org/library/Recommended_Earthquake_Safety_Actions-EN.pdf</w:t>
                            </w:r>
                            <w:hyperlink r:id="rId7" w:history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DC228" id="テキスト ボックス 50" o:spid="_x0000_s1027" type="#_x0000_t202" style="position:absolute;margin-left:5.5pt;margin-top:97.15pt;width:516.5pt;height:562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" stroked="f" strokeweight=".5pt">
                <v:fill opacity="0"/>
                <v:textbox>
                  <w:txbxContent>
                    <w:p w14:paraId="66896EEA" w14:textId="6FEFB802" w:rsidR="00DB525B" w:rsidRDefault="00DB525B">
                      <w:r>
                        <w:rPr>
                          <w:noProof/>
                        </w:rPr>
                        <w:drawing>
                          <wp:inline distT="0" distB="0" distL="0" distR="0" wp14:anchorId="5A731BA3" wp14:editId="33130926">
                            <wp:extent cx="6384553" cy="2241550"/>
                            <wp:effectExtent l="0" t="0" r="0" b="6350"/>
                            <wp:docPr id="1152916022" name="図 1" descr="ロゴ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52916022" name="図 1" descr="ロゴ&#10;&#10;中程度の精度で自動的に生成された説明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93856" cy="22448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40FC77" w14:textId="77777777" w:rsidR="00DB525B" w:rsidRDefault="00DB525B">
                      <w:pPr>
                        <w:rPr>
                          <w:rFonts w:hint="eastAsia"/>
                        </w:rPr>
                      </w:pPr>
                    </w:p>
                    <w:p w14:paraId="47F5A9A0" w14:textId="4170E4D1" w:rsidR="00DB525B" w:rsidRDefault="00DB525B">
                      <w:r>
                        <w:rPr>
                          <w:noProof/>
                        </w:rPr>
                        <w:drawing>
                          <wp:inline distT="0" distB="0" distL="0" distR="0" wp14:anchorId="5D968AB9" wp14:editId="7696CCFF">
                            <wp:extent cx="6374986" cy="2297430"/>
                            <wp:effectExtent l="0" t="0" r="6985" b="7620"/>
                            <wp:docPr id="1074055974" name="図 1" descr="ロゴ, 会社名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4055974" name="図 1" descr="ロゴ, 会社名&#10;&#10;自動的に生成された説明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07721" cy="23092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76C953" w14:textId="5ED028DE" w:rsidR="00DB525B" w:rsidRDefault="00DB525B">
                      <w:r>
                        <w:t>© 2024 Earthquake Country Alliance</w:t>
                      </w:r>
                    </w:p>
                    <w:p w14:paraId="5C91D120" w14:textId="04DE768E" w:rsidR="00DB525B" w:rsidRDefault="00DB525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Source: Earthquake Country Website </w:t>
                      </w:r>
                      <w:r w:rsidRPr="00DB525B">
                        <w:t>https://www.earthquakecountry.org/library/Recommended_Earthquake_Safety_Actions-EN.pdf</w:t>
                      </w:r>
                      <w:hyperlink r:id="rId8" w:history="1"/>
                    </w:p>
                  </w:txbxContent>
                </v:textbox>
              </v:shape>
            </w:pict>
          </mc:Fallback>
        </mc:AlternateContent>
      </w:r>
    </w:p>
    <w:sectPr w:rsidR="00DB525B" w:rsidSect="00192DD4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35625653">
    <w:abstractNumId w:val="0"/>
  </w:num>
  <w:num w:numId="2" w16cid:durableId="200479089">
    <w:abstractNumId w:val="0"/>
  </w:num>
  <w:num w:numId="3" w16cid:durableId="55671407">
    <w:abstractNumId w:val="0"/>
  </w:num>
  <w:num w:numId="4" w16cid:durableId="565528012">
    <w:abstractNumId w:val="0"/>
  </w:num>
  <w:num w:numId="5" w16cid:durableId="1354190259">
    <w:abstractNumId w:val="0"/>
  </w:num>
  <w:num w:numId="6" w16cid:durableId="365378334">
    <w:abstractNumId w:val="0"/>
  </w:num>
  <w:num w:numId="7" w16cid:durableId="1614241746">
    <w:abstractNumId w:val="0"/>
  </w:num>
  <w:num w:numId="8" w16cid:durableId="1526017941">
    <w:abstractNumId w:val="0"/>
  </w:num>
  <w:num w:numId="9" w16cid:durableId="1504005802">
    <w:abstractNumId w:val="0"/>
  </w:num>
  <w:num w:numId="10" w16cid:durableId="4425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86"/>
    <w:rsid w:val="00192DD4"/>
    <w:rsid w:val="001C5C35"/>
    <w:rsid w:val="002E1865"/>
    <w:rsid w:val="00351171"/>
    <w:rsid w:val="003C783A"/>
    <w:rsid w:val="00445F99"/>
    <w:rsid w:val="004709EC"/>
    <w:rsid w:val="005D2134"/>
    <w:rsid w:val="00660201"/>
    <w:rsid w:val="00882FF1"/>
    <w:rsid w:val="008B785C"/>
    <w:rsid w:val="0092416A"/>
    <w:rsid w:val="00950F58"/>
    <w:rsid w:val="009D5DC6"/>
    <w:rsid w:val="00AB4899"/>
    <w:rsid w:val="00AE23A6"/>
    <w:rsid w:val="00B031E1"/>
    <w:rsid w:val="00BF3486"/>
    <w:rsid w:val="00C433B8"/>
    <w:rsid w:val="00C91FEB"/>
    <w:rsid w:val="00DB525B"/>
    <w:rsid w:val="00E8498B"/>
    <w:rsid w:val="00EC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ru v:ext="edit" colors="#ccecff"/>
    </o:shapedefaults>
    <o:shapelayout v:ext="edit">
      <o:idmap v:ext="edit" data="1"/>
    </o:shapelayout>
  </w:shapeDefaults>
  <w:decimalSymbol w:val="."/>
  <w:listSeparator w:val=","/>
  <w14:docId w14:val="060E257D"/>
  <w15:chartTrackingRefBased/>
  <w15:docId w15:val="{EAAB488E-740D-4641-9422-DAB79AB1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486"/>
  </w:style>
  <w:style w:type="paragraph" w:styleId="1">
    <w:name w:val="heading 1"/>
    <w:basedOn w:val="a"/>
    <w:next w:val="a"/>
    <w:link w:val="10"/>
    <w:uiPriority w:val="9"/>
    <w:qFormat/>
    <w:rsid w:val="00BF348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C49A00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4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96E06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48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54E4E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4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23214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4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64A04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4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E3434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4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846700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4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64A04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4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E3434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3486"/>
    <w:rPr>
      <w:rFonts w:asciiTheme="majorHAnsi" w:eastAsiaTheme="majorEastAsia" w:hAnsiTheme="majorHAnsi" w:cstheme="majorBidi"/>
      <w:color w:val="C49A00" w:themeColor="accent1" w:themeShade="BF"/>
      <w:sz w:val="30"/>
      <w:szCs w:val="30"/>
    </w:rPr>
  </w:style>
  <w:style w:type="character" w:customStyle="1" w:styleId="20">
    <w:name w:val="見出し 2 (文字)"/>
    <w:basedOn w:val="a0"/>
    <w:link w:val="2"/>
    <w:uiPriority w:val="9"/>
    <w:semiHidden/>
    <w:rsid w:val="00BF3486"/>
    <w:rPr>
      <w:rFonts w:asciiTheme="majorHAnsi" w:eastAsiaTheme="majorEastAsia" w:hAnsiTheme="majorHAnsi" w:cstheme="majorBidi"/>
      <w:color w:val="C96E06" w:themeColor="accent2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3486"/>
    <w:rPr>
      <w:rFonts w:asciiTheme="majorHAnsi" w:eastAsiaTheme="majorEastAsia" w:hAnsiTheme="majorHAnsi" w:cstheme="majorBidi"/>
      <w:color w:val="754E4E" w:themeColor="accent6" w:themeShade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BF3486"/>
    <w:rPr>
      <w:rFonts w:asciiTheme="majorHAnsi" w:eastAsiaTheme="majorEastAsia" w:hAnsiTheme="majorHAnsi" w:cstheme="majorBidi"/>
      <w:i/>
      <w:iCs/>
      <w:color w:val="B23214" w:themeColor="accent5" w:themeShade="BF"/>
      <w:sz w:val="25"/>
      <w:szCs w:val="25"/>
    </w:rPr>
  </w:style>
  <w:style w:type="character" w:customStyle="1" w:styleId="50">
    <w:name w:val="見出し 5 (文字)"/>
    <w:basedOn w:val="a0"/>
    <w:link w:val="5"/>
    <w:uiPriority w:val="9"/>
    <w:semiHidden/>
    <w:rsid w:val="00BF3486"/>
    <w:rPr>
      <w:rFonts w:asciiTheme="majorHAnsi" w:eastAsiaTheme="majorEastAsia" w:hAnsiTheme="majorHAnsi" w:cstheme="majorBidi"/>
      <w:i/>
      <w:iCs/>
      <w:color w:val="864A04" w:themeColor="accent2" w:themeShade="80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BF3486"/>
    <w:rPr>
      <w:rFonts w:asciiTheme="majorHAnsi" w:eastAsiaTheme="majorEastAsia" w:hAnsiTheme="majorHAnsi" w:cstheme="majorBidi"/>
      <w:i/>
      <w:iCs/>
      <w:color w:val="4E3434" w:themeColor="accent6" w:themeShade="80"/>
      <w:sz w:val="23"/>
      <w:szCs w:val="23"/>
    </w:rPr>
  </w:style>
  <w:style w:type="character" w:customStyle="1" w:styleId="70">
    <w:name w:val="見出し 7 (文字)"/>
    <w:basedOn w:val="a0"/>
    <w:link w:val="7"/>
    <w:uiPriority w:val="9"/>
    <w:semiHidden/>
    <w:rsid w:val="00BF3486"/>
    <w:rPr>
      <w:rFonts w:asciiTheme="majorHAnsi" w:eastAsiaTheme="majorEastAsia" w:hAnsiTheme="majorHAnsi" w:cstheme="majorBidi"/>
      <w:color w:val="846700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BF3486"/>
    <w:rPr>
      <w:rFonts w:asciiTheme="majorHAnsi" w:eastAsiaTheme="majorEastAsia" w:hAnsiTheme="majorHAnsi" w:cstheme="majorBidi"/>
      <w:color w:val="864A04" w:themeColor="accent2" w:themeShade="80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BF3486"/>
    <w:rPr>
      <w:rFonts w:asciiTheme="majorHAnsi" w:eastAsiaTheme="majorEastAsia" w:hAnsiTheme="majorHAnsi" w:cstheme="majorBidi"/>
      <w:color w:val="4E3434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BF3486"/>
    <w:pPr>
      <w:spacing w:line="240" w:lineRule="auto"/>
    </w:pPr>
    <w:rPr>
      <w:b/>
      <w:bCs/>
      <w:smallCaps/>
      <w:color w:val="FFCA08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BF3486"/>
    <w:pPr>
      <w:spacing w:after="0" w:line="240" w:lineRule="auto"/>
      <w:contextualSpacing/>
    </w:pPr>
    <w:rPr>
      <w:rFonts w:asciiTheme="majorHAnsi" w:eastAsiaTheme="majorEastAsia" w:hAnsiTheme="majorHAnsi" w:cstheme="majorBidi"/>
      <w:color w:val="C49A00" w:themeColor="accent1" w:themeShade="BF"/>
      <w:spacing w:val="-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BF3486"/>
    <w:rPr>
      <w:rFonts w:asciiTheme="majorHAnsi" w:eastAsiaTheme="majorEastAsia" w:hAnsiTheme="majorHAnsi" w:cstheme="majorBidi"/>
      <w:color w:val="C49A00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348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副題 (文字)"/>
    <w:basedOn w:val="a0"/>
    <w:link w:val="a6"/>
    <w:uiPriority w:val="11"/>
    <w:rsid w:val="00BF3486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BF3486"/>
    <w:rPr>
      <w:b/>
      <w:bCs/>
    </w:rPr>
  </w:style>
  <w:style w:type="character" w:styleId="a9">
    <w:name w:val="Emphasis"/>
    <w:basedOn w:val="a0"/>
    <w:uiPriority w:val="20"/>
    <w:qFormat/>
    <w:rsid w:val="00BF3486"/>
    <w:rPr>
      <w:i/>
      <w:iCs/>
    </w:rPr>
  </w:style>
  <w:style w:type="paragraph" w:styleId="aa">
    <w:name w:val="No Spacing"/>
    <w:uiPriority w:val="1"/>
    <w:qFormat/>
    <w:rsid w:val="00BF3486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BF3486"/>
    <w:pPr>
      <w:spacing w:before="120"/>
      <w:ind w:left="720" w:right="720"/>
      <w:jc w:val="center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BF3486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BF3486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FFCA08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BF3486"/>
    <w:rPr>
      <w:rFonts w:asciiTheme="majorHAnsi" w:eastAsiaTheme="majorEastAsia" w:hAnsiTheme="majorHAnsi" w:cstheme="majorBidi"/>
      <w:color w:val="FFCA08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BF3486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BF3486"/>
    <w:rPr>
      <w:b w:val="0"/>
      <w:bCs w:val="0"/>
      <w:i/>
      <w:iCs/>
      <w:color w:val="FFCA08" w:themeColor="accent1"/>
    </w:rPr>
  </w:style>
  <w:style w:type="character" w:styleId="ae">
    <w:name w:val="Subtle Reference"/>
    <w:basedOn w:val="a0"/>
    <w:uiPriority w:val="31"/>
    <w:qFormat/>
    <w:rsid w:val="00BF3486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BF3486"/>
    <w:rPr>
      <w:b/>
      <w:bCs/>
      <w:smallCaps/>
      <w:color w:val="FFCA08" w:themeColor="accent1"/>
      <w:spacing w:val="5"/>
      <w:u w:val="single"/>
    </w:rPr>
  </w:style>
  <w:style w:type="character" w:styleId="af">
    <w:name w:val="Book Title"/>
    <w:basedOn w:val="a0"/>
    <w:uiPriority w:val="33"/>
    <w:qFormat/>
    <w:rsid w:val="00BF3486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BF3486"/>
    <w:pPr>
      <w:outlineLvl w:val="9"/>
    </w:pPr>
  </w:style>
  <w:style w:type="character" w:styleId="af1">
    <w:name w:val="Hyperlink"/>
    <w:basedOn w:val="a0"/>
    <w:uiPriority w:val="99"/>
    <w:semiHidden/>
    <w:unhideWhenUsed/>
    <w:rsid w:val="00DB5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" TargetMode="External"/><Relationship Id="rId3" Type="http://schemas.openxmlformats.org/officeDocument/2006/relationships/settings" Target="settings.xml"/><Relationship Id="rId7" Type="http://schemas.openxmlformats.org/officeDocument/2006/relationships/hyperlink" Target="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黄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水野暁彦</dc:creator>
  <cp:keywords/>
  <dc:description/>
  <cp:lastModifiedBy>Wakako MANTANI</cp:lastModifiedBy>
  <cp:revision>3</cp:revision>
  <dcterms:created xsi:type="dcterms:W3CDTF">2024-08-05T07:29:00Z</dcterms:created>
  <dcterms:modified xsi:type="dcterms:W3CDTF">2024-08-05T07:38:00Z</dcterms:modified>
</cp:coreProperties>
</file>