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CF" w:rsidRDefault="008D12F4" w:rsidP="008D12F4">
      <w:pPr>
        <w:jc w:val="center"/>
        <w:rPr>
          <w:sz w:val="28"/>
          <w:szCs w:val="28"/>
        </w:rPr>
      </w:pPr>
      <w:r w:rsidRPr="008D12F4">
        <w:rPr>
          <w:rFonts w:hint="eastAsia"/>
          <w:sz w:val="28"/>
          <w:szCs w:val="28"/>
        </w:rPr>
        <w:t>火災予防上必要な業務に関する計画書</w:t>
      </w:r>
    </w:p>
    <w:p w:rsidR="008D12F4" w:rsidRDefault="008D12F4">
      <w:pPr>
        <w:rPr>
          <w:sz w:val="24"/>
          <w:szCs w:val="24"/>
        </w:rPr>
      </w:pPr>
    </w:p>
    <w:p w:rsidR="008D12F4" w:rsidRDefault="008D12F4">
      <w:pPr>
        <w:rPr>
          <w:sz w:val="24"/>
          <w:szCs w:val="24"/>
        </w:rPr>
      </w:pPr>
      <w:r>
        <w:rPr>
          <w:rFonts w:hint="eastAsia"/>
          <w:sz w:val="24"/>
          <w:szCs w:val="24"/>
        </w:rPr>
        <w:t>第１　目的及び適用範囲</w:t>
      </w:r>
    </w:p>
    <w:p w:rsidR="008D12F4" w:rsidRDefault="008D12F4">
      <w:pPr>
        <w:rPr>
          <w:sz w:val="24"/>
          <w:szCs w:val="24"/>
        </w:rPr>
      </w:pPr>
      <w:r>
        <w:rPr>
          <w:rFonts w:hint="eastAsia"/>
          <w:sz w:val="24"/>
          <w:szCs w:val="24"/>
        </w:rPr>
        <w:t xml:space="preserve">１　目的　</w:t>
      </w:r>
    </w:p>
    <w:p w:rsidR="00017767" w:rsidRDefault="008D12F4">
      <w:pPr>
        <w:rPr>
          <w:sz w:val="24"/>
          <w:szCs w:val="24"/>
          <w:u w:val="single"/>
        </w:rPr>
      </w:pPr>
      <w:r>
        <w:rPr>
          <w:rFonts w:hint="eastAsia"/>
          <w:sz w:val="24"/>
          <w:szCs w:val="24"/>
        </w:rPr>
        <w:t xml:space="preserve">　　この計画は、日光市火災予防条例第４２条の３に基づき、</w:t>
      </w:r>
      <w:r w:rsidRPr="007D2F17">
        <w:rPr>
          <w:rFonts w:hint="eastAsia"/>
          <w:sz w:val="24"/>
          <w:szCs w:val="24"/>
          <w:u w:val="single"/>
        </w:rPr>
        <w:t>（催し</w:t>
      </w:r>
      <w:r w:rsidR="00017767" w:rsidRPr="007D2F17">
        <w:rPr>
          <w:rFonts w:hint="eastAsia"/>
          <w:sz w:val="24"/>
          <w:szCs w:val="24"/>
          <w:u w:val="single"/>
        </w:rPr>
        <w:t>名称）</w:t>
      </w:r>
      <w:r w:rsidR="00017767" w:rsidRPr="00017767">
        <w:rPr>
          <w:rFonts w:hint="eastAsia"/>
          <w:sz w:val="24"/>
          <w:szCs w:val="24"/>
          <w:u w:val="single"/>
        </w:rPr>
        <w:t xml:space="preserve">　</w:t>
      </w:r>
      <w:r w:rsidR="00017767">
        <w:rPr>
          <w:rFonts w:hint="eastAsia"/>
          <w:sz w:val="24"/>
          <w:szCs w:val="24"/>
          <w:u w:val="single"/>
        </w:rPr>
        <w:t xml:space="preserve">　</w:t>
      </w:r>
    </w:p>
    <w:p w:rsidR="00017767" w:rsidRDefault="00017767">
      <w:pPr>
        <w:rPr>
          <w:sz w:val="24"/>
          <w:szCs w:val="24"/>
        </w:rPr>
      </w:pPr>
      <w:r>
        <w:rPr>
          <w:rFonts w:hint="eastAsia"/>
          <w:sz w:val="24"/>
          <w:szCs w:val="24"/>
          <w:u w:val="single"/>
        </w:rPr>
        <w:t xml:space="preserve">　　　　　　　　　　</w:t>
      </w:r>
      <w:r>
        <w:rPr>
          <w:rFonts w:hint="eastAsia"/>
          <w:sz w:val="24"/>
          <w:szCs w:val="24"/>
        </w:rPr>
        <w:t xml:space="preserve">　における火災予防上必要な業務に関する事項を定め、火災その他の災害の予防と人命の安全及び被害の軽減を図ることを目的とする。</w:t>
      </w:r>
    </w:p>
    <w:p w:rsidR="00017767" w:rsidRDefault="00017767">
      <w:pPr>
        <w:rPr>
          <w:sz w:val="24"/>
          <w:szCs w:val="24"/>
        </w:rPr>
      </w:pPr>
      <w:r>
        <w:rPr>
          <w:rFonts w:hint="eastAsia"/>
          <w:sz w:val="24"/>
          <w:szCs w:val="24"/>
        </w:rPr>
        <w:t>２　適用範囲</w:t>
      </w:r>
    </w:p>
    <w:p w:rsidR="00017767" w:rsidRDefault="00017767" w:rsidP="007D2F17">
      <w:pPr>
        <w:ind w:left="240" w:hangingChars="100" w:hanging="240"/>
        <w:rPr>
          <w:sz w:val="24"/>
          <w:szCs w:val="24"/>
        </w:rPr>
      </w:pPr>
      <w:r>
        <w:rPr>
          <w:rFonts w:hint="eastAsia"/>
          <w:sz w:val="24"/>
          <w:szCs w:val="24"/>
        </w:rPr>
        <w:t xml:space="preserve">　　この計画に定めた事項については、</w:t>
      </w:r>
      <w:r w:rsidR="007D2F17">
        <w:rPr>
          <w:rFonts w:hint="eastAsia"/>
          <w:sz w:val="24"/>
          <w:szCs w:val="24"/>
        </w:rPr>
        <w:t>当該</w:t>
      </w:r>
      <w:r>
        <w:rPr>
          <w:rFonts w:hint="eastAsia"/>
          <w:sz w:val="24"/>
          <w:szCs w:val="24"/>
        </w:rPr>
        <w:t>催しに関係するすべての者に適用する。</w:t>
      </w:r>
    </w:p>
    <w:p w:rsidR="00017767" w:rsidRDefault="00017767">
      <w:pPr>
        <w:rPr>
          <w:sz w:val="24"/>
          <w:szCs w:val="24"/>
        </w:rPr>
      </w:pPr>
    </w:p>
    <w:p w:rsidR="00017767" w:rsidRDefault="00017767">
      <w:pPr>
        <w:rPr>
          <w:sz w:val="24"/>
          <w:szCs w:val="24"/>
        </w:rPr>
      </w:pPr>
      <w:r>
        <w:rPr>
          <w:rFonts w:hint="eastAsia"/>
          <w:sz w:val="24"/>
          <w:szCs w:val="24"/>
        </w:rPr>
        <w:t>第２　主催者の責務</w:t>
      </w:r>
    </w:p>
    <w:p w:rsidR="003041F0" w:rsidRDefault="00017767" w:rsidP="003041F0">
      <w:pPr>
        <w:ind w:leftChars="100" w:left="210"/>
        <w:rPr>
          <w:sz w:val="24"/>
          <w:szCs w:val="24"/>
        </w:rPr>
      </w:pPr>
      <w:r>
        <w:rPr>
          <w:rFonts w:hint="eastAsia"/>
          <w:sz w:val="24"/>
          <w:szCs w:val="24"/>
        </w:rPr>
        <w:t xml:space="preserve">　主催者</w:t>
      </w:r>
      <w:r w:rsidR="007D2F17" w:rsidRPr="007D2F17">
        <w:rPr>
          <w:rFonts w:hint="eastAsia"/>
          <w:sz w:val="24"/>
          <w:szCs w:val="24"/>
          <w:u w:val="single"/>
        </w:rPr>
        <w:t xml:space="preserve">　</w:t>
      </w:r>
      <w:r w:rsidR="007D2F17">
        <w:rPr>
          <w:rFonts w:hint="eastAsia"/>
          <w:sz w:val="24"/>
          <w:szCs w:val="24"/>
          <w:u w:val="single"/>
        </w:rPr>
        <w:t xml:space="preserve">　　　　　　　　　</w:t>
      </w:r>
      <w:r w:rsidR="007D2F17" w:rsidRPr="007D2F17">
        <w:rPr>
          <w:rFonts w:hint="eastAsia"/>
          <w:sz w:val="24"/>
          <w:szCs w:val="24"/>
          <w:u w:val="single"/>
        </w:rPr>
        <w:t xml:space="preserve">　</w:t>
      </w:r>
      <w:r w:rsidR="007D2F17">
        <w:rPr>
          <w:rFonts w:hint="eastAsia"/>
          <w:sz w:val="24"/>
          <w:szCs w:val="24"/>
        </w:rPr>
        <w:t xml:space="preserve">　</w:t>
      </w:r>
      <w:r>
        <w:rPr>
          <w:rFonts w:hint="eastAsia"/>
          <w:sz w:val="24"/>
          <w:szCs w:val="24"/>
        </w:rPr>
        <w:t>は、</w:t>
      </w:r>
      <w:r w:rsidR="007D2F17">
        <w:rPr>
          <w:rFonts w:hint="eastAsia"/>
          <w:sz w:val="24"/>
          <w:szCs w:val="24"/>
        </w:rPr>
        <w:t>当該催しに関する火災予防上必要な業務について、すべての責任を持</w:t>
      </w:r>
      <w:r w:rsidR="003041F0">
        <w:rPr>
          <w:rFonts w:hint="eastAsia"/>
          <w:sz w:val="24"/>
          <w:szCs w:val="24"/>
        </w:rPr>
        <w:t>つものとする。また、</w:t>
      </w:r>
      <w:r w:rsidR="00A55972">
        <w:rPr>
          <w:rFonts w:hint="eastAsia"/>
          <w:sz w:val="24"/>
          <w:szCs w:val="24"/>
        </w:rPr>
        <w:t>管理・監督的立場にある関係</w:t>
      </w:r>
      <w:r w:rsidR="007D2F17">
        <w:rPr>
          <w:rFonts w:hint="eastAsia"/>
          <w:sz w:val="24"/>
          <w:szCs w:val="24"/>
        </w:rPr>
        <w:t>者の中から</w:t>
      </w:r>
      <w:r w:rsidR="003041F0">
        <w:rPr>
          <w:rFonts w:hint="eastAsia"/>
          <w:sz w:val="24"/>
          <w:szCs w:val="24"/>
        </w:rPr>
        <w:t>防火担当者を定め、火災予防上必要な業務を行わせなければならない。</w:t>
      </w:r>
    </w:p>
    <w:p w:rsidR="003041F0" w:rsidRDefault="003041F0" w:rsidP="003041F0">
      <w:pPr>
        <w:rPr>
          <w:sz w:val="24"/>
          <w:szCs w:val="24"/>
        </w:rPr>
      </w:pPr>
    </w:p>
    <w:p w:rsidR="003041F0" w:rsidRDefault="003041F0" w:rsidP="003041F0">
      <w:pPr>
        <w:rPr>
          <w:sz w:val="24"/>
          <w:szCs w:val="24"/>
        </w:rPr>
      </w:pPr>
      <w:r>
        <w:rPr>
          <w:rFonts w:hint="eastAsia"/>
          <w:sz w:val="24"/>
          <w:szCs w:val="24"/>
        </w:rPr>
        <w:t>第３　防火担当者</w:t>
      </w:r>
      <w:r w:rsidR="00A55972">
        <w:rPr>
          <w:rFonts w:hint="eastAsia"/>
          <w:sz w:val="24"/>
          <w:szCs w:val="24"/>
        </w:rPr>
        <w:t>の責務</w:t>
      </w:r>
    </w:p>
    <w:p w:rsidR="00E7509F" w:rsidRDefault="003041F0" w:rsidP="006812EC">
      <w:pPr>
        <w:ind w:left="240" w:hangingChars="100" w:hanging="240"/>
        <w:rPr>
          <w:sz w:val="24"/>
          <w:szCs w:val="24"/>
        </w:rPr>
      </w:pPr>
      <w:r>
        <w:rPr>
          <w:rFonts w:hint="eastAsia"/>
          <w:sz w:val="24"/>
          <w:szCs w:val="24"/>
        </w:rPr>
        <w:t xml:space="preserve">　　防火担当者</w:t>
      </w:r>
      <w:r w:rsidRPr="003041F0">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00A55972">
        <w:rPr>
          <w:rFonts w:hint="eastAsia"/>
          <w:sz w:val="24"/>
          <w:szCs w:val="24"/>
        </w:rPr>
        <w:t>は、本計画を作成するとともに、</w:t>
      </w:r>
      <w:r w:rsidR="006812EC">
        <w:rPr>
          <w:rFonts w:hint="eastAsia"/>
          <w:sz w:val="24"/>
          <w:szCs w:val="24"/>
        </w:rPr>
        <w:t>当該計画に基づく業務を実施しなければならない。</w:t>
      </w:r>
    </w:p>
    <w:p w:rsidR="00E7509F" w:rsidRDefault="00E7509F" w:rsidP="006812EC">
      <w:pPr>
        <w:ind w:left="240" w:hangingChars="100" w:hanging="240"/>
        <w:rPr>
          <w:sz w:val="24"/>
          <w:szCs w:val="24"/>
        </w:rPr>
      </w:pPr>
    </w:p>
    <w:p w:rsidR="00E7509F" w:rsidRDefault="00E7509F" w:rsidP="006812EC">
      <w:pPr>
        <w:ind w:left="240" w:hangingChars="100" w:hanging="240"/>
        <w:rPr>
          <w:sz w:val="24"/>
          <w:szCs w:val="24"/>
        </w:rPr>
      </w:pPr>
      <w:r>
        <w:rPr>
          <w:rFonts w:hint="eastAsia"/>
          <w:sz w:val="24"/>
          <w:szCs w:val="24"/>
        </w:rPr>
        <w:t>第４　催し開催における事前確認</w:t>
      </w:r>
    </w:p>
    <w:p w:rsidR="00C22461" w:rsidRDefault="00C22461" w:rsidP="006812EC">
      <w:pPr>
        <w:ind w:left="240" w:hangingChars="100" w:hanging="240"/>
        <w:rPr>
          <w:sz w:val="24"/>
          <w:szCs w:val="24"/>
        </w:rPr>
      </w:pPr>
      <w:r>
        <w:rPr>
          <w:rFonts w:hint="eastAsia"/>
          <w:sz w:val="24"/>
          <w:szCs w:val="24"/>
        </w:rPr>
        <w:t xml:space="preserve">　　防火担当者は、露店等関係者と連絡を取り、次の各号の事項について</w:t>
      </w:r>
      <w:r w:rsidR="00CB1FC7">
        <w:rPr>
          <w:rFonts w:hint="eastAsia"/>
          <w:sz w:val="24"/>
          <w:szCs w:val="24"/>
        </w:rPr>
        <w:t>、催しを開催する日までに確認</w:t>
      </w:r>
      <w:r w:rsidR="002D147E">
        <w:rPr>
          <w:rFonts w:hint="eastAsia"/>
          <w:sz w:val="24"/>
          <w:szCs w:val="24"/>
        </w:rPr>
        <w:t>を行う。</w:t>
      </w:r>
    </w:p>
    <w:p w:rsidR="00C22461" w:rsidRDefault="002D147E" w:rsidP="00C22461">
      <w:pPr>
        <w:ind w:left="960" w:hangingChars="400" w:hanging="960"/>
        <w:rPr>
          <w:sz w:val="24"/>
          <w:szCs w:val="24"/>
        </w:rPr>
      </w:pPr>
      <w:r>
        <w:rPr>
          <w:rFonts w:hint="eastAsia"/>
          <w:sz w:val="24"/>
          <w:szCs w:val="24"/>
        </w:rPr>
        <w:t xml:space="preserve">（１）　</w:t>
      </w:r>
      <w:r w:rsidR="00C22461">
        <w:rPr>
          <w:rFonts w:hint="eastAsia"/>
          <w:sz w:val="24"/>
          <w:szCs w:val="24"/>
        </w:rPr>
        <w:t>対象火気器具等、発電機及び危険物を使用する露店等</w:t>
      </w:r>
      <w:r w:rsidR="00017767">
        <w:rPr>
          <w:rFonts w:hint="eastAsia"/>
          <w:sz w:val="24"/>
          <w:szCs w:val="24"/>
        </w:rPr>
        <w:t xml:space="preserve">　</w:t>
      </w:r>
    </w:p>
    <w:p w:rsidR="002D147E" w:rsidRDefault="002D147E" w:rsidP="00C22461">
      <w:pPr>
        <w:ind w:left="960" w:hangingChars="400" w:hanging="960"/>
        <w:rPr>
          <w:sz w:val="24"/>
          <w:szCs w:val="24"/>
        </w:rPr>
      </w:pPr>
      <w:r>
        <w:rPr>
          <w:rFonts w:hint="eastAsia"/>
          <w:sz w:val="24"/>
          <w:szCs w:val="24"/>
        </w:rPr>
        <w:t>（２）　事前に把握した対象火気器具等に対する消火器の準備計画</w:t>
      </w:r>
    </w:p>
    <w:p w:rsidR="00AD26B8" w:rsidRDefault="002D147E" w:rsidP="00C22461">
      <w:pPr>
        <w:ind w:left="960" w:hangingChars="400" w:hanging="960"/>
        <w:rPr>
          <w:sz w:val="24"/>
          <w:szCs w:val="24"/>
        </w:rPr>
      </w:pPr>
      <w:r>
        <w:rPr>
          <w:rFonts w:hint="eastAsia"/>
          <w:sz w:val="24"/>
          <w:szCs w:val="24"/>
        </w:rPr>
        <w:t xml:space="preserve">（３）　</w:t>
      </w:r>
      <w:r w:rsidR="00354D3A">
        <w:rPr>
          <w:rFonts w:hint="eastAsia"/>
          <w:sz w:val="24"/>
          <w:szCs w:val="24"/>
        </w:rPr>
        <w:t>対象火気器具等、発電機及び危険物と客席等を近接させない</w:t>
      </w:r>
      <w:proofErr w:type="gramStart"/>
      <w:r w:rsidR="00354D3A">
        <w:rPr>
          <w:rFonts w:hint="eastAsia"/>
          <w:sz w:val="24"/>
          <w:szCs w:val="24"/>
        </w:rPr>
        <w:t>等</w:t>
      </w:r>
      <w:proofErr w:type="gramEnd"/>
      <w:r w:rsidR="00AD26B8">
        <w:rPr>
          <w:rFonts w:hint="eastAsia"/>
          <w:sz w:val="24"/>
          <w:szCs w:val="24"/>
        </w:rPr>
        <w:t>火災予防</w:t>
      </w:r>
    </w:p>
    <w:p w:rsidR="00AD26B8" w:rsidRDefault="00354D3A" w:rsidP="00AD26B8">
      <w:pPr>
        <w:ind w:leftChars="300" w:left="870" w:hangingChars="100" w:hanging="240"/>
        <w:rPr>
          <w:sz w:val="24"/>
          <w:szCs w:val="24"/>
        </w:rPr>
      </w:pPr>
      <w:r>
        <w:rPr>
          <w:rFonts w:hint="eastAsia"/>
          <w:sz w:val="24"/>
          <w:szCs w:val="24"/>
        </w:rPr>
        <w:t>上の安全に配慮した</w:t>
      </w:r>
      <w:r w:rsidR="00AD26B8">
        <w:rPr>
          <w:rFonts w:hint="eastAsia"/>
          <w:sz w:val="24"/>
          <w:szCs w:val="24"/>
        </w:rPr>
        <w:t>会場の配置計画</w:t>
      </w:r>
    </w:p>
    <w:p w:rsidR="004737A9" w:rsidRDefault="00AD26B8" w:rsidP="00AD26B8">
      <w:pPr>
        <w:rPr>
          <w:sz w:val="24"/>
          <w:szCs w:val="24"/>
        </w:rPr>
      </w:pPr>
      <w:r>
        <w:rPr>
          <w:rFonts w:hint="eastAsia"/>
          <w:sz w:val="24"/>
          <w:szCs w:val="24"/>
        </w:rPr>
        <w:t xml:space="preserve">（４）　</w:t>
      </w:r>
      <w:r w:rsidR="008C1CAE">
        <w:rPr>
          <w:rFonts w:hint="eastAsia"/>
          <w:sz w:val="24"/>
          <w:szCs w:val="24"/>
        </w:rPr>
        <w:t>露店等の遵守事項（別紙</w:t>
      </w:r>
      <w:r w:rsidR="007C1ACA">
        <w:rPr>
          <w:rFonts w:hint="eastAsia"/>
          <w:sz w:val="24"/>
          <w:szCs w:val="24"/>
        </w:rPr>
        <w:t>１</w:t>
      </w:r>
      <w:r w:rsidR="008C1CAE">
        <w:rPr>
          <w:rFonts w:hint="eastAsia"/>
          <w:sz w:val="24"/>
          <w:szCs w:val="24"/>
        </w:rPr>
        <w:t>）</w:t>
      </w:r>
      <w:r w:rsidR="004737A9">
        <w:rPr>
          <w:rFonts w:hint="eastAsia"/>
          <w:sz w:val="24"/>
          <w:szCs w:val="24"/>
        </w:rPr>
        <w:t>の</w:t>
      </w:r>
      <w:r w:rsidR="008C1CAE">
        <w:rPr>
          <w:rFonts w:hint="eastAsia"/>
          <w:sz w:val="24"/>
          <w:szCs w:val="24"/>
        </w:rPr>
        <w:t>事前配布</w:t>
      </w:r>
      <w:r w:rsidR="004737A9">
        <w:rPr>
          <w:rFonts w:hint="eastAsia"/>
          <w:sz w:val="24"/>
          <w:szCs w:val="24"/>
        </w:rPr>
        <w:t>及び</w:t>
      </w:r>
      <w:r w:rsidR="008C1CAE">
        <w:rPr>
          <w:rFonts w:hint="eastAsia"/>
          <w:sz w:val="24"/>
          <w:szCs w:val="24"/>
        </w:rPr>
        <w:t>周知徹底</w:t>
      </w:r>
    </w:p>
    <w:p w:rsidR="004737A9" w:rsidRDefault="004737A9" w:rsidP="00AD26B8">
      <w:pPr>
        <w:rPr>
          <w:sz w:val="24"/>
          <w:szCs w:val="24"/>
        </w:rPr>
      </w:pPr>
    </w:p>
    <w:p w:rsidR="004737A9" w:rsidRDefault="004737A9" w:rsidP="00AD26B8">
      <w:pPr>
        <w:rPr>
          <w:sz w:val="24"/>
          <w:szCs w:val="24"/>
        </w:rPr>
      </w:pPr>
      <w:r>
        <w:rPr>
          <w:rFonts w:hint="eastAsia"/>
          <w:sz w:val="24"/>
          <w:szCs w:val="24"/>
        </w:rPr>
        <w:t>第５　催し当日における安全対策</w:t>
      </w:r>
    </w:p>
    <w:p w:rsidR="008D49DF" w:rsidRDefault="004737A9" w:rsidP="00C3571D">
      <w:pPr>
        <w:ind w:left="240" w:hangingChars="100" w:hanging="240"/>
        <w:rPr>
          <w:sz w:val="24"/>
          <w:szCs w:val="24"/>
        </w:rPr>
      </w:pPr>
      <w:r>
        <w:rPr>
          <w:rFonts w:hint="eastAsia"/>
          <w:sz w:val="24"/>
          <w:szCs w:val="24"/>
        </w:rPr>
        <w:t xml:space="preserve">　</w:t>
      </w:r>
      <w:r w:rsidR="00C3571D">
        <w:rPr>
          <w:rFonts w:hint="eastAsia"/>
          <w:sz w:val="24"/>
          <w:szCs w:val="24"/>
        </w:rPr>
        <w:t xml:space="preserve">　防火担当者は、</w:t>
      </w:r>
      <w:r w:rsidR="00510729">
        <w:rPr>
          <w:rFonts w:hint="eastAsia"/>
          <w:sz w:val="24"/>
          <w:szCs w:val="24"/>
        </w:rPr>
        <w:t>第４各号の事項について、</w:t>
      </w:r>
      <w:r w:rsidR="00C3571D">
        <w:rPr>
          <w:rFonts w:hint="eastAsia"/>
          <w:sz w:val="24"/>
          <w:szCs w:val="24"/>
        </w:rPr>
        <w:t>あらかじめ把握した情報と当日の状況を巡回により確認し、</w:t>
      </w:r>
      <w:r w:rsidR="00510729">
        <w:rPr>
          <w:rFonts w:hint="eastAsia"/>
          <w:sz w:val="24"/>
          <w:szCs w:val="24"/>
        </w:rPr>
        <w:t>異なる場合は</w:t>
      </w:r>
      <w:r w:rsidR="008D49DF">
        <w:rPr>
          <w:rFonts w:hint="eastAsia"/>
          <w:sz w:val="24"/>
          <w:szCs w:val="24"/>
        </w:rPr>
        <w:t>指導に努めるものとする。</w:t>
      </w:r>
    </w:p>
    <w:p w:rsidR="008D49DF" w:rsidRDefault="008D49DF" w:rsidP="00C3571D">
      <w:pPr>
        <w:ind w:left="240" w:hangingChars="100" w:hanging="240"/>
        <w:rPr>
          <w:sz w:val="24"/>
          <w:szCs w:val="24"/>
        </w:rPr>
      </w:pPr>
    </w:p>
    <w:p w:rsidR="008D49DF" w:rsidRDefault="008D49DF" w:rsidP="00C3571D">
      <w:pPr>
        <w:ind w:left="240" w:hangingChars="100" w:hanging="240"/>
        <w:rPr>
          <w:sz w:val="24"/>
          <w:szCs w:val="24"/>
        </w:rPr>
      </w:pPr>
    </w:p>
    <w:p w:rsidR="008D49DF" w:rsidRDefault="008D49DF" w:rsidP="00C3571D">
      <w:pPr>
        <w:ind w:left="240" w:hangingChars="100" w:hanging="240"/>
        <w:rPr>
          <w:sz w:val="24"/>
          <w:szCs w:val="24"/>
        </w:rPr>
      </w:pPr>
      <w:r>
        <w:rPr>
          <w:rFonts w:hint="eastAsia"/>
          <w:sz w:val="24"/>
          <w:szCs w:val="24"/>
        </w:rPr>
        <w:lastRenderedPageBreak/>
        <w:t>第６　火災発生時の初動体制</w:t>
      </w:r>
    </w:p>
    <w:p w:rsidR="008D49DF" w:rsidRDefault="008D49DF" w:rsidP="00C3571D">
      <w:pPr>
        <w:ind w:left="240" w:hangingChars="100" w:hanging="240"/>
        <w:rPr>
          <w:sz w:val="24"/>
          <w:szCs w:val="24"/>
        </w:rPr>
      </w:pPr>
      <w:r>
        <w:rPr>
          <w:rFonts w:hint="eastAsia"/>
          <w:sz w:val="24"/>
          <w:szCs w:val="24"/>
        </w:rPr>
        <w:t xml:space="preserve">　　火災発生時における初期消火、通報連絡及び避難誘導については、</w:t>
      </w:r>
      <w:r w:rsidR="007C1ACA">
        <w:rPr>
          <w:rFonts w:hint="eastAsia"/>
          <w:sz w:val="24"/>
          <w:szCs w:val="24"/>
        </w:rPr>
        <w:t>別紙２のとおりとする。</w:t>
      </w:r>
    </w:p>
    <w:p w:rsidR="00880530" w:rsidRDefault="00880530" w:rsidP="00C3571D">
      <w:pPr>
        <w:ind w:left="240" w:hangingChars="100" w:hanging="240"/>
        <w:rPr>
          <w:sz w:val="24"/>
          <w:szCs w:val="24"/>
        </w:rPr>
      </w:pPr>
    </w:p>
    <w:p w:rsidR="00880530" w:rsidRDefault="00880530" w:rsidP="00C3571D">
      <w:pPr>
        <w:ind w:left="240" w:hangingChars="100" w:hanging="240"/>
        <w:rPr>
          <w:sz w:val="24"/>
          <w:szCs w:val="24"/>
        </w:rPr>
      </w:pPr>
      <w:r>
        <w:rPr>
          <w:rFonts w:hint="eastAsia"/>
          <w:sz w:val="24"/>
          <w:szCs w:val="24"/>
        </w:rPr>
        <w:t>第７　関係機関への連絡</w:t>
      </w:r>
    </w:p>
    <w:p w:rsidR="00880530" w:rsidRDefault="00880530" w:rsidP="00C3571D">
      <w:pPr>
        <w:ind w:left="240" w:hangingChars="100" w:hanging="240"/>
        <w:rPr>
          <w:sz w:val="24"/>
          <w:szCs w:val="24"/>
        </w:rPr>
      </w:pPr>
      <w:r>
        <w:rPr>
          <w:rFonts w:hint="eastAsia"/>
          <w:sz w:val="24"/>
          <w:szCs w:val="24"/>
        </w:rPr>
        <w:t xml:space="preserve">　　この計画に変更が生じた場合は速やかに関係者に周知及び消防機関へ連絡し、必要に応じ差し替え等をする。</w:t>
      </w:r>
    </w:p>
    <w:p w:rsidR="008E6804" w:rsidRDefault="008E6804" w:rsidP="008E6804">
      <w:pPr>
        <w:rPr>
          <w:sz w:val="24"/>
          <w:szCs w:val="24"/>
        </w:rPr>
      </w:pPr>
    </w:p>
    <w:p w:rsidR="008E6804" w:rsidRDefault="008E6804" w:rsidP="008E6804">
      <w:pPr>
        <w:pStyle w:val="a3"/>
        <w:numPr>
          <w:ilvl w:val="0"/>
          <w:numId w:val="2"/>
        </w:numPr>
        <w:ind w:leftChars="0"/>
        <w:rPr>
          <w:sz w:val="24"/>
          <w:szCs w:val="24"/>
        </w:rPr>
      </w:pPr>
      <w:r w:rsidRPr="008E6804">
        <w:rPr>
          <w:rFonts w:hint="eastAsia"/>
          <w:sz w:val="24"/>
          <w:szCs w:val="24"/>
        </w:rPr>
        <w:t>緊急連絡先</w:t>
      </w:r>
    </w:p>
    <w:p w:rsidR="008E6804" w:rsidRDefault="008E6804" w:rsidP="008E6804">
      <w:pPr>
        <w:pStyle w:val="a3"/>
        <w:ind w:leftChars="0" w:left="600"/>
        <w:rPr>
          <w:sz w:val="24"/>
          <w:szCs w:val="24"/>
        </w:rPr>
      </w:pPr>
    </w:p>
    <w:p w:rsidR="008E6804" w:rsidRPr="00D70E41" w:rsidRDefault="008E6804" w:rsidP="008E6804">
      <w:pPr>
        <w:pStyle w:val="a3"/>
        <w:ind w:leftChars="0" w:left="600"/>
        <w:rPr>
          <w:sz w:val="24"/>
          <w:szCs w:val="24"/>
          <w:u w:val="single"/>
        </w:rPr>
      </w:pPr>
      <w:r w:rsidRPr="00D70E41">
        <w:rPr>
          <w:rFonts w:hint="eastAsia"/>
          <w:sz w:val="24"/>
          <w:szCs w:val="24"/>
          <w:u w:val="single"/>
        </w:rPr>
        <w:t>主催者</w:t>
      </w:r>
      <w:r w:rsidR="00D70E41">
        <w:rPr>
          <w:rFonts w:hint="eastAsia"/>
          <w:sz w:val="24"/>
          <w:szCs w:val="24"/>
          <w:u w:val="single"/>
        </w:rPr>
        <w:t xml:space="preserve">　　　　　　　　　　　　　　　　　</w:t>
      </w:r>
      <w:r w:rsidR="00D70E41">
        <w:rPr>
          <w:rFonts w:hint="eastAsia"/>
          <w:sz w:val="24"/>
          <w:szCs w:val="24"/>
          <w:u w:val="single"/>
        </w:rPr>
        <w:t>TEL</w:t>
      </w:r>
      <w:r w:rsidR="00D70E41">
        <w:rPr>
          <w:rFonts w:hint="eastAsia"/>
          <w:sz w:val="24"/>
          <w:szCs w:val="24"/>
          <w:u w:val="single"/>
        </w:rPr>
        <w:t xml:space="preserve">　　　　　　　　　　</w:t>
      </w:r>
    </w:p>
    <w:p w:rsidR="00D70E41" w:rsidRDefault="00D70E41" w:rsidP="008E6804">
      <w:pPr>
        <w:pStyle w:val="a3"/>
        <w:ind w:leftChars="0" w:left="600"/>
        <w:rPr>
          <w:sz w:val="24"/>
          <w:szCs w:val="24"/>
        </w:rPr>
      </w:pPr>
    </w:p>
    <w:p w:rsidR="008E6804" w:rsidRPr="00D70E41" w:rsidRDefault="008E6804" w:rsidP="008E6804">
      <w:pPr>
        <w:pStyle w:val="a3"/>
        <w:ind w:leftChars="0" w:left="600"/>
        <w:rPr>
          <w:sz w:val="24"/>
          <w:szCs w:val="24"/>
          <w:u w:val="single"/>
        </w:rPr>
      </w:pPr>
      <w:r w:rsidRPr="00D70E41">
        <w:rPr>
          <w:rFonts w:hint="eastAsia"/>
          <w:sz w:val="24"/>
          <w:szCs w:val="24"/>
          <w:u w:val="single"/>
        </w:rPr>
        <w:t>防火担当者</w:t>
      </w:r>
      <w:r w:rsidR="00D70E41">
        <w:rPr>
          <w:rFonts w:hint="eastAsia"/>
          <w:sz w:val="24"/>
          <w:szCs w:val="24"/>
          <w:u w:val="single"/>
        </w:rPr>
        <w:t xml:space="preserve">　　　　　　　　　　　　　　　</w:t>
      </w:r>
      <w:r w:rsidR="00D70E41">
        <w:rPr>
          <w:rFonts w:hint="eastAsia"/>
          <w:sz w:val="24"/>
          <w:szCs w:val="24"/>
          <w:u w:val="single"/>
        </w:rPr>
        <w:t>TEL</w:t>
      </w:r>
      <w:r w:rsidR="00D70E41">
        <w:rPr>
          <w:rFonts w:hint="eastAsia"/>
          <w:sz w:val="24"/>
          <w:szCs w:val="24"/>
          <w:u w:val="single"/>
        </w:rPr>
        <w:t xml:space="preserve">　　　　　　　　　　</w:t>
      </w:r>
    </w:p>
    <w:p w:rsidR="00D70E41" w:rsidRDefault="00D70E41" w:rsidP="008E6804">
      <w:pPr>
        <w:pStyle w:val="a3"/>
        <w:ind w:leftChars="0" w:left="600"/>
        <w:rPr>
          <w:sz w:val="24"/>
          <w:szCs w:val="24"/>
        </w:rPr>
      </w:pPr>
    </w:p>
    <w:p w:rsidR="008E6804" w:rsidRPr="00D70E41" w:rsidRDefault="008E6804" w:rsidP="008E6804">
      <w:pPr>
        <w:pStyle w:val="a3"/>
        <w:ind w:leftChars="0" w:left="600"/>
        <w:rPr>
          <w:sz w:val="24"/>
          <w:szCs w:val="24"/>
          <w:u w:val="single"/>
        </w:rPr>
      </w:pPr>
      <w:r w:rsidRPr="00D70E41">
        <w:rPr>
          <w:rFonts w:hint="eastAsia"/>
          <w:sz w:val="24"/>
          <w:szCs w:val="24"/>
          <w:u w:val="single"/>
        </w:rPr>
        <w:t>露店等関係者代表</w:t>
      </w:r>
      <w:r w:rsidR="00D70E41">
        <w:rPr>
          <w:rFonts w:hint="eastAsia"/>
          <w:sz w:val="24"/>
          <w:szCs w:val="24"/>
          <w:u w:val="single"/>
        </w:rPr>
        <w:t xml:space="preserve">　　　　　　　　　　　　</w:t>
      </w:r>
      <w:r w:rsidR="00D70E41">
        <w:rPr>
          <w:rFonts w:hint="eastAsia"/>
          <w:sz w:val="24"/>
          <w:szCs w:val="24"/>
          <w:u w:val="single"/>
        </w:rPr>
        <w:t>TEL</w:t>
      </w:r>
      <w:r w:rsidR="00D70E41">
        <w:rPr>
          <w:rFonts w:hint="eastAsia"/>
          <w:sz w:val="24"/>
          <w:szCs w:val="24"/>
          <w:u w:val="single"/>
        </w:rPr>
        <w:t xml:space="preserve">　　　　　　　　　　</w:t>
      </w:r>
    </w:p>
    <w:p w:rsidR="00D70E41" w:rsidRDefault="00D70E41" w:rsidP="008E6804">
      <w:pPr>
        <w:pStyle w:val="a3"/>
        <w:ind w:leftChars="0" w:left="600"/>
        <w:rPr>
          <w:sz w:val="24"/>
          <w:szCs w:val="24"/>
        </w:rPr>
      </w:pPr>
    </w:p>
    <w:p w:rsidR="008E6804" w:rsidRPr="00D70E41" w:rsidRDefault="00D70E41" w:rsidP="008E6804">
      <w:pPr>
        <w:pStyle w:val="a3"/>
        <w:ind w:leftChars="0" w:left="600"/>
        <w:rPr>
          <w:sz w:val="24"/>
          <w:szCs w:val="24"/>
          <w:u w:val="single"/>
        </w:rPr>
      </w:pPr>
      <w:r w:rsidRPr="00D70E41">
        <w:rPr>
          <w:rFonts w:hint="eastAsia"/>
          <w:sz w:val="24"/>
          <w:szCs w:val="24"/>
          <w:u w:val="single"/>
        </w:rPr>
        <w:t>消防機関</w:t>
      </w:r>
      <w:r>
        <w:rPr>
          <w:rFonts w:hint="eastAsia"/>
          <w:sz w:val="24"/>
          <w:szCs w:val="24"/>
          <w:u w:val="single"/>
        </w:rPr>
        <w:t xml:space="preserve">　　　　　　　　　　　　　　　　</w:t>
      </w:r>
      <w:r>
        <w:rPr>
          <w:rFonts w:hint="eastAsia"/>
          <w:sz w:val="24"/>
          <w:szCs w:val="24"/>
          <w:u w:val="single"/>
        </w:rPr>
        <w:t>TEL</w:t>
      </w:r>
      <w:r>
        <w:rPr>
          <w:rFonts w:hint="eastAsia"/>
          <w:sz w:val="24"/>
          <w:szCs w:val="24"/>
          <w:u w:val="single"/>
        </w:rPr>
        <w:t xml:space="preserve">　　　　　　　　　　</w:t>
      </w:r>
    </w:p>
    <w:p w:rsidR="00D70E41" w:rsidRDefault="00D70E41" w:rsidP="008E6804">
      <w:pPr>
        <w:pStyle w:val="a3"/>
        <w:ind w:leftChars="0" w:left="600"/>
        <w:rPr>
          <w:sz w:val="24"/>
          <w:szCs w:val="24"/>
        </w:rPr>
      </w:pPr>
    </w:p>
    <w:p w:rsidR="00D70E41" w:rsidRPr="00D70E41" w:rsidRDefault="00D70E41" w:rsidP="008E6804">
      <w:pPr>
        <w:pStyle w:val="a3"/>
        <w:ind w:leftChars="0" w:left="600"/>
        <w:rPr>
          <w:sz w:val="24"/>
          <w:szCs w:val="24"/>
          <w:u w:val="single"/>
        </w:rPr>
      </w:pPr>
      <w:r w:rsidRPr="00D70E41">
        <w:rPr>
          <w:rFonts w:hint="eastAsia"/>
          <w:sz w:val="24"/>
          <w:szCs w:val="24"/>
          <w:u w:val="single"/>
        </w:rPr>
        <w:t>警察機関</w:t>
      </w:r>
      <w:r>
        <w:rPr>
          <w:rFonts w:hint="eastAsia"/>
          <w:sz w:val="24"/>
          <w:szCs w:val="24"/>
          <w:u w:val="single"/>
        </w:rPr>
        <w:t xml:space="preserve">　　　　　　　　　　　　　　　　</w:t>
      </w:r>
      <w:r>
        <w:rPr>
          <w:rFonts w:hint="eastAsia"/>
          <w:sz w:val="24"/>
          <w:szCs w:val="24"/>
          <w:u w:val="single"/>
        </w:rPr>
        <w:t>TEL</w:t>
      </w:r>
      <w:r>
        <w:rPr>
          <w:rFonts w:hint="eastAsia"/>
          <w:sz w:val="24"/>
          <w:szCs w:val="24"/>
          <w:u w:val="single"/>
        </w:rPr>
        <w:t xml:space="preserve">　　　　　　　　　　</w:t>
      </w:r>
    </w:p>
    <w:p w:rsidR="00D70E41" w:rsidRDefault="00D70E41" w:rsidP="008E6804">
      <w:pPr>
        <w:pStyle w:val="a3"/>
        <w:ind w:leftChars="0" w:left="600"/>
        <w:rPr>
          <w:sz w:val="24"/>
          <w:szCs w:val="24"/>
        </w:rPr>
      </w:pPr>
    </w:p>
    <w:p w:rsidR="00D70E41" w:rsidRPr="00D70E41" w:rsidRDefault="00D70E41" w:rsidP="008E6804">
      <w:pPr>
        <w:pStyle w:val="a3"/>
        <w:ind w:leftChars="0" w:left="600"/>
        <w:rPr>
          <w:sz w:val="24"/>
          <w:szCs w:val="24"/>
          <w:u w:val="single"/>
        </w:rPr>
      </w:pPr>
      <w:r w:rsidRPr="00D70E41">
        <w:rPr>
          <w:rFonts w:hint="eastAsia"/>
          <w:sz w:val="24"/>
          <w:szCs w:val="24"/>
          <w:u w:val="single"/>
        </w:rPr>
        <w:t>警備会社</w:t>
      </w:r>
      <w:r>
        <w:rPr>
          <w:rFonts w:hint="eastAsia"/>
          <w:sz w:val="24"/>
          <w:szCs w:val="24"/>
          <w:u w:val="single"/>
        </w:rPr>
        <w:t xml:space="preserve">　　　　　　　　　　　　　　　　</w:t>
      </w:r>
      <w:r>
        <w:rPr>
          <w:rFonts w:hint="eastAsia"/>
          <w:sz w:val="24"/>
          <w:szCs w:val="24"/>
          <w:u w:val="single"/>
        </w:rPr>
        <w:t>TEL</w:t>
      </w:r>
      <w:r>
        <w:rPr>
          <w:rFonts w:hint="eastAsia"/>
          <w:sz w:val="24"/>
          <w:szCs w:val="24"/>
          <w:u w:val="single"/>
        </w:rPr>
        <w:t xml:space="preserve">　　　　　　　　　　</w:t>
      </w:r>
    </w:p>
    <w:p w:rsidR="00D70E41" w:rsidRDefault="00D70E41" w:rsidP="008E6804">
      <w:pPr>
        <w:pStyle w:val="a3"/>
        <w:ind w:leftChars="0" w:left="600"/>
        <w:rPr>
          <w:sz w:val="24"/>
          <w:szCs w:val="24"/>
        </w:rPr>
      </w:pPr>
    </w:p>
    <w:p w:rsidR="00D70E41" w:rsidRPr="00D70E41" w:rsidRDefault="00D70E41" w:rsidP="008E6804">
      <w:pPr>
        <w:pStyle w:val="a3"/>
        <w:ind w:leftChars="0" w:left="600"/>
        <w:rPr>
          <w:sz w:val="24"/>
          <w:szCs w:val="24"/>
          <w:u w:val="single"/>
        </w:rPr>
      </w:pPr>
      <w:r w:rsidRPr="00D70E41">
        <w:rPr>
          <w:rFonts w:hint="eastAsia"/>
          <w:sz w:val="24"/>
          <w:szCs w:val="24"/>
          <w:u w:val="single"/>
        </w:rPr>
        <w:t>その他</w:t>
      </w:r>
      <w:r>
        <w:rPr>
          <w:rFonts w:hint="eastAsia"/>
          <w:sz w:val="24"/>
          <w:szCs w:val="24"/>
          <w:u w:val="single"/>
        </w:rPr>
        <w:t xml:space="preserve">　　　　　　　　　　　　　　　　　</w:t>
      </w:r>
      <w:r>
        <w:rPr>
          <w:rFonts w:hint="eastAsia"/>
          <w:sz w:val="24"/>
          <w:szCs w:val="24"/>
          <w:u w:val="single"/>
        </w:rPr>
        <w:t>TEL</w:t>
      </w:r>
      <w:r>
        <w:rPr>
          <w:rFonts w:hint="eastAsia"/>
          <w:sz w:val="24"/>
          <w:szCs w:val="24"/>
          <w:u w:val="single"/>
        </w:rPr>
        <w:t xml:space="preserve">　　　　　　　　　　</w:t>
      </w:r>
    </w:p>
    <w:p w:rsidR="00D70E41" w:rsidRPr="008E6804" w:rsidRDefault="00D70E41" w:rsidP="008E6804">
      <w:pPr>
        <w:pStyle w:val="a3"/>
        <w:ind w:leftChars="0" w:left="600"/>
        <w:rPr>
          <w:sz w:val="24"/>
          <w:szCs w:val="24"/>
        </w:rPr>
      </w:pPr>
    </w:p>
    <w:p w:rsidR="008E6804" w:rsidRPr="008E6804" w:rsidRDefault="008E6804" w:rsidP="008E6804">
      <w:pPr>
        <w:pStyle w:val="a3"/>
        <w:ind w:leftChars="0" w:left="360"/>
        <w:rPr>
          <w:sz w:val="24"/>
          <w:szCs w:val="24"/>
        </w:rPr>
      </w:pPr>
    </w:p>
    <w:p w:rsidR="00D5285D" w:rsidRDefault="00D5285D" w:rsidP="00C3571D">
      <w:pPr>
        <w:ind w:left="240" w:hangingChars="100" w:hanging="240"/>
        <w:rPr>
          <w:sz w:val="24"/>
          <w:szCs w:val="24"/>
        </w:rPr>
      </w:pPr>
      <w:r>
        <w:rPr>
          <w:rFonts w:hint="eastAsia"/>
          <w:sz w:val="24"/>
          <w:szCs w:val="24"/>
        </w:rPr>
        <w:t>第８　配置状況</w:t>
      </w:r>
    </w:p>
    <w:p w:rsidR="00D5285D" w:rsidRDefault="00D5285D" w:rsidP="00D5285D">
      <w:pPr>
        <w:ind w:left="480" w:hangingChars="200" w:hanging="480"/>
        <w:rPr>
          <w:sz w:val="24"/>
          <w:szCs w:val="24"/>
        </w:rPr>
      </w:pPr>
      <w:r>
        <w:rPr>
          <w:rFonts w:hint="eastAsia"/>
          <w:sz w:val="24"/>
          <w:szCs w:val="24"/>
        </w:rPr>
        <w:t xml:space="preserve">　　露店等、対象火気器具等、消火器、発電機及び危険物等の配置状況は、別図</w:t>
      </w:r>
    </w:p>
    <w:p w:rsidR="008D12F4" w:rsidRDefault="00D5285D" w:rsidP="00D5285D">
      <w:pPr>
        <w:ind w:leftChars="100" w:left="450" w:hangingChars="100" w:hanging="240"/>
      </w:pPr>
      <w:bookmarkStart w:id="0" w:name="_GoBack"/>
      <w:bookmarkEnd w:id="0"/>
      <w:r>
        <w:rPr>
          <w:rFonts w:hint="eastAsia"/>
          <w:sz w:val="24"/>
          <w:szCs w:val="24"/>
        </w:rPr>
        <w:t>のとおりとする。</w:t>
      </w:r>
      <w:r w:rsidR="002D147E">
        <w:rPr>
          <w:rFonts w:hint="eastAsia"/>
          <w:sz w:val="24"/>
          <w:szCs w:val="24"/>
        </w:rPr>
        <w:t xml:space="preserve">　</w:t>
      </w:r>
      <w:r w:rsidR="00017767" w:rsidRPr="00017767">
        <w:rPr>
          <w:rFonts w:hint="eastAsia"/>
          <w:sz w:val="24"/>
          <w:szCs w:val="24"/>
        </w:rPr>
        <w:t xml:space="preserve">　　　</w:t>
      </w:r>
      <w:r w:rsidR="00017767">
        <w:rPr>
          <w:rFonts w:hint="eastAsia"/>
          <w:sz w:val="24"/>
          <w:szCs w:val="24"/>
        </w:rPr>
        <w:t xml:space="preserve">　</w:t>
      </w:r>
    </w:p>
    <w:p w:rsidR="008D12F4" w:rsidRPr="00D70E41" w:rsidRDefault="008D12F4"/>
    <w:sectPr w:rsidR="008D12F4" w:rsidRPr="00D70E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25D26"/>
    <w:multiLevelType w:val="hybridMultilevel"/>
    <w:tmpl w:val="FD1A6F30"/>
    <w:lvl w:ilvl="0" w:tplc="38DCB2E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77874737"/>
    <w:multiLevelType w:val="hybridMultilevel"/>
    <w:tmpl w:val="DC8C754C"/>
    <w:lvl w:ilvl="0" w:tplc="BD1454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F4"/>
    <w:rsid w:val="00017767"/>
    <w:rsid w:val="002D147E"/>
    <w:rsid w:val="003041F0"/>
    <w:rsid w:val="00354D3A"/>
    <w:rsid w:val="004737A9"/>
    <w:rsid w:val="00510729"/>
    <w:rsid w:val="006812EC"/>
    <w:rsid w:val="00762ACF"/>
    <w:rsid w:val="007C1ACA"/>
    <w:rsid w:val="007D2F17"/>
    <w:rsid w:val="00880530"/>
    <w:rsid w:val="008C1CAE"/>
    <w:rsid w:val="008D12F4"/>
    <w:rsid w:val="008D49DF"/>
    <w:rsid w:val="008E6804"/>
    <w:rsid w:val="00A55972"/>
    <w:rsid w:val="00AD26B8"/>
    <w:rsid w:val="00C22461"/>
    <w:rsid w:val="00C3571D"/>
    <w:rsid w:val="00CB1FC7"/>
    <w:rsid w:val="00D5285D"/>
    <w:rsid w:val="00D70E41"/>
    <w:rsid w:val="00D71E15"/>
    <w:rsid w:val="00E7509F"/>
    <w:rsid w:val="00F1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1AACAB-DFB0-4DEF-8632-FC3E6652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赤松孝之</dc:creator>
  <cp:keywords/>
  <dc:description/>
  <cp:lastModifiedBy>赤松孝之</cp:lastModifiedBy>
  <cp:revision>12</cp:revision>
  <dcterms:created xsi:type="dcterms:W3CDTF">2014-09-08T02:40:00Z</dcterms:created>
  <dcterms:modified xsi:type="dcterms:W3CDTF">2014-09-09T07:00:00Z</dcterms:modified>
</cp:coreProperties>
</file>