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683C" w14:textId="14292F82" w:rsidR="0075324A" w:rsidRDefault="00EB375F">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様式</w:t>
      </w:r>
      <w:r w:rsidR="001A30B8">
        <w:rPr>
          <w:rFonts w:asciiTheme="minorEastAsia" w:hAnsiTheme="minorEastAsia" w:hint="eastAsia"/>
          <w:color w:val="000000" w:themeColor="text1"/>
          <w:sz w:val="22"/>
        </w:rPr>
        <w:t>Ｈ</w:t>
      </w:r>
      <w:r>
        <w:rPr>
          <w:rFonts w:asciiTheme="minorEastAsia" w:hAnsiTheme="minorEastAsia" w:hint="eastAsia"/>
          <w:color w:val="000000" w:themeColor="text1"/>
          <w:sz w:val="22"/>
        </w:rPr>
        <w:t xml:space="preserve">　※必要に応じて修正して使用</w:t>
      </w:r>
    </w:p>
    <w:p w14:paraId="634EC420" w14:textId="77777777" w:rsidR="0075324A" w:rsidRDefault="0075324A">
      <w:pPr>
        <w:spacing w:line="320" w:lineRule="exact"/>
        <w:jc w:val="center"/>
        <w:rPr>
          <w:rFonts w:asciiTheme="minorEastAsia" w:hAnsiTheme="minorEastAsia"/>
          <w:color w:val="000000" w:themeColor="text1"/>
          <w:sz w:val="22"/>
        </w:rPr>
      </w:pPr>
    </w:p>
    <w:p w14:paraId="5FC6E30E" w14:textId="77777777" w:rsidR="0075324A" w:rsidRDefault="00EB375F">
      <w:pPr>
        <w:spacing w:line="320" w:lineRule="exact"/>
        <w:jc w:val="center"/>
        <w:rPr>
          <w:rFonts w:asciiTheme="minorEastAsia" w:hAnsiTheme="minorEastAsia"/>
          <w:color w:val="000000" w:themeColor="text1"/>
          <w:sz w:val="22"/>
        </w:rPr>
      </w:pPr>
      <w:r>
        <w:rPr>
          <w:rFonts w:asciiTheme="minorEastAsia" w:hAnsiTheme="minorEastAsia" w:hint="eastAsia"/>
          <w:color w:val="000000" w:themeColor="text1"/>
          <w:sz w:val="24"/>
        </w:rPr>
        <w:t>「○○○○○○（提案名）」に関する協定書</w:t>
      </w:r>
    </w:p>
    <w:p w14:paraId="6C016B59" w14:textId="77777777" w:rsidR="0075324A" w:rsidRDefault="0075324A">
      <w:pPr>
        <w:spacing w:line="320" w:lineRule="exact"/>
        <w:jc w:val="left"/>
        <w:rPr>
          <w:rFonts w:asciiTheme="minorEastAsia" w:hAnsiTheme="minorEastAsia"/>
          <w:color w:val="000000" w:themeColor="text1"/>
          <w:sz w:val="22"/>
        </w:rPr>
      </w:pPr>
    </w:p>
    <w:p w14:paraId="0D801851" w14:textId="77777777" w:rsidR="0075324A" w:rsidRDefault="0075324A">
      <w:pPr>
        <w:spacing w:line="320" w:lineRule="exact"/>
        <w:jc w:val="left"/>
        <w:rPr>
          <w:rFonts w:asciiTheme="minorEastAsia" w:hAnsiTheme="minorEastAsia"/>
          <w:color w:val="000000" w:themeColor="text1"/>
          <w:sz w:val="22"/>
        </w:rPr>
      </w:pPr>
    </w:p>
    <w:p w14:paraId="06318CF5" w14:textId="77777777" w:rsidR="0075324A" w:rsidRDefault="00EB375F">
      <w:pPr>
        <w:spacing w:line="320" w:lineRule="exact"/>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10005E">
        <w:rPr>
          <w:rFonts w:asciiTheme="minorEastAsia" w:hAnsiTheme="minorEastAsia" w:hint="eastAsia"/>
          <w:color w:val="000000" w:themeColor="text1"/>
          <w:sz w:val="22"/>
        </w:rPr>
        <w:t>日光</w:t>
      </w:r>
      <w:r>
        <w:rPr>
          <w:rFonts w:asciiTheme="minorEastAsia" w:hAnsiTheme="minorEastAsia" w:hint="eastAsia"/>
          <w:color w:val="000000" w:themeColor="text1"/>
          <w:sz w:val="22"/>
        </w:rPr>
        <w:t>市（以下「市」という。）と□□□□（以下「交渉権者」という。）は、</w:t>
      </w:r>
      <w:r w:rsidR="0010005E">
        <w:rPr>
          <w:rFonts w:asciiTheme="minorEastAsia" w:hAnsiTheme="minorEastAsia" w:hint="eastAsia"/>
          <w:color w:val="000000" w:themeColor="text1"/>
          <w:sz w:val="22"/>
        </w:rPr>
        <w:t>日光</w:t>
      </w:r>
      <w:r>
        <w:rPr>
          <w:rFonts w:asciiTheme="minorEastAsia" w:hAnsiTheme="minorEastAsia" w:hint="eastAsia"/>
          <w:color w:val="000000" w:themeColor="text1"/>
          <w:sz w:val="22"/>
        </w:rPr>
        <w:t>市公共施設等に関する民間提案制度における協議対象案件である「○○○○○○（提案名）」（以下「本件」という。）について、事業化に向けた詳細協議を行うため、次のとおり協定を締結する。</w:t>
      </w:r>
    </w:p>
    <w:p w14:paraId="35F948F4" w14:textId="77777777" w:rsidR="0010005E" w:rsidRDefault="0010005E">
      <w:pPr>
        <w:spacing w:line="320" w:lineRule="exact"/>
        <w:jc w:val="left"/>
        <w:rPr>
          <w:rFonts w:asciiTheme="minorEastAsia" w:hAnsiTheme="minorEastAsia"/>
          <w:color w:val="000000" w:themeColor="text1"/>
          <w:sz w:val="22"/>
        </w:rPr>
      </w:pPr>
    </w:p>
    <w:p w14:paraId="37708A17" w14:textId="77777777" w:rsidR="0075324A" w:rsidRPr="0010005E" w:rsidRDefault="00EB375F">
      <w:pPr>
        <w:spacing w:line="320" w:lineRule="exact"/>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（総則）</w:t>
      </w:r>
    </w:p>
    <w:p w14:paraId="736E58D6"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第１条　市</w:t>
      </w:r>
      <w:r w:rsidR="00E91FD8">
        <w:rPr>
          <w:rFonts w:asciiTheme="minorEastAsia" w:hAnsiTheme="minorEastAsia" w:hint="eastAsia"/>
          <w:color w:val="000000" w:themeColor="text1"/>
          <w:sz w:val="22"/>
        </w:rPr>
        <w:t>と</w:t>
      </w:r>
      <w:r>
        <w:rPr>
          <w:rFonts w:asciiTheme="minorEastAsia" w:hAnsiTheme="minorEastAsia" w:hint="eastAsia"/>
          <w:color w:val="000000" w:themeColor="text1"/>
          <w:sz w:val="22"/>
        </w:rPr>
        <w:t>交渉権者は、本件の事業化に向けて誠実に協議する。</w:t>
      </w:r>
    </w:p>
    <w:p w14:paraId="6B530AB1"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6BCE195D" w14:textId="77777777" w:rsidR="0075324A" w:rsidRPr="0010005E" w:rsidRDefault="00EB375F">
      <w:pPr>
        <w:spacing w:line="320" w:lineRule="exact"/>
        <w:ind w:left="215" w:hangingChars="100" w:hanging="215"/>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（協定の期間）</w:t>
      </w:r>
    </w:p>
    <w:p w14:paraId="5CB008BC"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第２条　協定の期間は、協定締結日から　　年　月　日までとする。ただし、本件の事業化に向けて、更に期間が必要と認められる場合は、協定の期間を延長できる。</w:t>
      </w:r>
    </w:p>
    <w:p w14:paraId="684BE930"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433DCEEC" w14:textId="77777777" w:rsidR="0075324A" w:rsidRPr="0010005E" w:rsidRDefault="00EB375F">
      <w:pPr>
        <w:spacing w:line="320" w:lineRule="exact"/>
        <w:ind w:left="215" w:hangingChars="100" w:hanging="215"/>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（市の役割）</w:t>
      </w:r>
    </w:p>
    <w:p w14:paraId="35381092" w14:textId="77777777" w:rsidR="0075324A" w:rsidRDefault="003E7593">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第３条　市は、本件の検討・協議のために必要な</w:t>
      </w:r>
      <w:r w:rsidR="00EB375F">
        <w:rPr>
          <w:rFonts w:asciiTheme="minorEastAsia" w:hAnsiTheme="minorEastAsia" w:hint="eastAsia"/>
          <w:color w:val="000000" w:themeColor="text1"/>
          <w:sz w:val="22"/>
        </w:rPr>
        <w:t>体制を構築する。</w:t>
      </w:r>
    </w:p>
    <w:p w14:paraId="42E08CE7"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２　市は、本件の検討・協議のための事務局兼連絡窓口を設置する。</w:t>
      </w:r>
    </w:p>
    <w:p w14:paraId="3B8A47EB"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３　市は、本件の事業化に向けて必要な調査・検討を行う。</w:t>
      </w:r>
    </w:p>
    <w:p w14:paraId="42F5DF95"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6D8F2F78" w14:textId="77777777" w:rsidR="0075324A" w:rsidRPr="0010005E" w:rsidRDefault="00EB375F">
      <w:pPr>
        <w:spacing w:line="320" w:lineRule="exact"/>
        <w:ind w:left="215" w:hangingChars="100" w:hanging="215"/>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（交渉権者の役割）</w:t>
      </w:r>
    </w:p>
    <w:p w14:paraId="291CEE5B"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第４条　</w:t>
      </w:r>
      <w:r>
        <w:rPr>
          <w:rFonts w:asciiTheme="minorEastAsia" w:hAnsiTheme="minorEastAsia" w:hint="eastAsia"/>
          <w:color w:val="000000" w:themeColor="text1"/>
          <w:spacing w:val="-6"/>
          <w:sz w:val="22"/>
        </w:rPr>
        <w:t>交渉権者は、</w:t>
      </w:r>
      <w:r>
        <w:rPr>
          <w:rFonts w:asciiTheme="minorEastAsia" w:hAnsiTheme="minorEastAsia" w:hint="eastAsia"/>
          <w:color w:val="000000" w:themeColor="text1"/>
          <w:sz w:val="22"/>
        </w:rPr>
        <w:t>市との連絡調整の窓口を設置する。</w:t>
      </w:r>
    </w:p>
    <w:p w14:paraId="55F0D1EE"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２（グループでの提案の場合）代表者は、グループ内の構成員との情報共有を行う。</w:t>
      </w:r>
    </w:p>
    <w:p w14:paraId="12B26C22"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３　交渉権者は、本件の事業化に向けて必要な調査・検討を行う。</w:t>
      </w:r>
    </w:p>
    <w:p w14:paraId="61EB1191"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４　交渉権者は、グループ内の構成員に追加・変更等が生じた場合は速やかに市に連絡する。</w:t>
      </w:r>
    </w:p>
    <w:p w14:paraId="120DD0E1"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５　交渉権者は、事業化に向けた協議にかかる費用を負担する。</w:t>
      </w:r>
    </w:p>
    <w:p w14:paraId="3712FC1D"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6E5EBD19" w14:textId="77777777" w:rsidR="0075324A" w:rsidRPr="0010005E" w:rsidRDefault="00EB375F">
      <w:pPr>
        <w:spacing w:line="320" w:lineRule="exact"/>
        <w:ind w:left="215" w:hangingChars="100" w:hanging="215"/>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（秘密の保持）</w:t>
      </w:r>
    </w:p>
    <w:p w14:paraId="43895CBF"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第５条　交渉権者は、本件の協議に際し、</w:t>
      </w:r>
      <w:r w:rsidR="00E91FD8">
        <w:rPr>
          <w:rFonts w:asciiTheme="minorEastAsia" w:hAnsiTheme="minorEastAsia" w:hint="eastAsia"/>
          <w:color w:val="000000" w:themeColor="text1"/>
          <w:sz w:val="22"/>
        </w:rPr>
        <w:t>知り得た</w:t>
      </w:r>
      <w:r>
        <w:rPr>
          <w:rFonts w:asciiTheme="minorEastAsia" w:hAnsiTheme="minorEastAsia" w:hint="eastAsia"/>
          <w:color w:val="000000" w:themeColor="text1"/>
          <w:sz w:val="22"/>
        </w:rPr>
        <w:t>秘密を他人に漏らしてはならない。</w:t>
      </w:r>
    </w:p>
    <w:p w14:paraId="07B7DE30"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２　前項の規定による秘密の保持は、協定の期間が終了した後も同様とする。</w:t>
      </w:r>
    </w:p>
    <w:p w14:paraId="33D37FE6"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53DE77B1" w14:textId="77777777" w:rsidR="0075324A" w:rsidRPr="0010005E" w:rsidRDefault="00EB375F">
      <w:pPr>
        <w:spacing w:line="320" w:lineRule="exact"/>
        <w:ind w:left="215" w:hangingChars="100" w:hanging="215"/>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（権利義務の譲渡等の制限）</w:t>
      </w:r>
    </w:p>
    <w:p w14:paraId="18A292AD"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第６条　交渉権者は、この協定により生ずる権利又は義務の全部若しくは一部を第三者に譲渡し、若しくは継承させてはならない。ただし、あらかじめ市の承認を受けた場合は、この限りでない。</w:t>
      </w:r>
    </w:p>
    <w:p w14:paraId="2FE1B45D"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00D13280" w14:textId="77777777" w:rsidR="0075324A" w:rsidRPr="0010005E" w:rsidRDefault="00EB375F">
      <w:pPr>
        <w:spacing w:line="320" w:lineRule="exact"/>
        <w:ind w:left="215" w:hangingChars="100" w:hanging="215"/>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（協議の方法）</w:t>
      </w:r>
    </w:p>
    <w:p w14:paraId="748AFC63"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第７条　協議は、原則として交渉権者が行った提案の範囲内で行うものとする。</w:t>
      </w:r>
    </w:p>
    <w:p w14:paraId="13016265"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37288872" w14:textId="77777777" w:rsidR="0075324A" w:rsidRPr="0010005E" w:rsidRDefault="00EB375F">
      <w:pPr>
        <w:spacing w:line="320" w:lineRule="exact"/>
        <w:ind w:left="215" w:hangingChars="100" w:hanging="215"/>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（その他）</w:t>
      </w:r>
    </w:p>
    <w:p w14:paraId="29074965"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第８条　本協定に定めのない事項又は疑義が生じたときは、市と交渉権者の協議により定める。</w:t>
      </w:r>
    </w:p>
    <w:p w14:paraId="17976237"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この協定の締結の証として本書２通を作成し、市と交渉権者が各自１通を保有する。</w:t>
      </w:r>
    </w:p>
    <w:p w14:paraId="259F8623"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73E9C25B" w14:textId="77777777" w:rsidR="0075324A" w:rsidRDefault="00EB375F">
      <w:pPr>
        <w:spacing w:line="320" w:lineRule="exact"/>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年　　月　　日</w:t>
      </w:r>
    </w:p>
    <w:p w14:paraId="69D20E7F" w14:textId="77777777" w:rsidR="0075324A" w:rsidRDefault="0075324A">
      <w:pPr>
        <w:spacing w:line="320" w:lineRule="exact"/>
        <w:jc w:val="left"/>
        <w:rPr>
          <w:rFonts w:asciiTheme="minorEastAsia" w:hAnsiTheme="minorEastAsia"/>
          <w:color w:val="000000" w:themeColor="text1"/>
          <w:sz w:val="22"/>
        </w:rPr>
      </w:pPr>
    </w:p>
    <w:p w14:paraId="3A831EA4" w14:textId="77777777" w:rsidR="0075324A" w:rsidRDefault="0075324A">
      <w:pPr>
        <w:spacing w:line="320" w:lineRule="exact"/>
        <w:jc w:val="left"/>
        <w:rPr>
          <w:rFonts w:asciiTheme="minorEastAsia" w:hAnsiTheme="minorEastAsia"/>
          <w:color w:val="000000" w:themeColor="text1"/>
          <w:sz w:val="22"/>
        </w:rPr>
      </w:pPr>
    </w:p>
    <w:p w14:paraId="533B40C2"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10005E">
        <w:rPr>
          <w:rFonts w:asciiTheme="minorEastAsia" w:hAnsiTheme="minorEastAsia" w:hint="eastAsia"/>
          <w:color w:val="000000" w:themeColor="text1"/>
          <w:sz w:val="22"/>
        </w:rPr>
        <w:t>栃木県日光市今市本町１</w:t>
      </w:r>
      <w:r>
        <w:rPr>
          <w:rFonts w:asciiTheme="minorEastAsia" w:hAnsiTheme="minorEastAsia" w:hint="eastAsia"/>
          <w:color w:val="000000" w:themeColor="text1"/>
          <w:sz w:val="22"/>
        </w:rPr>
        <w:t>番地</w:t>
      </w:r>
    </w:p>
    <w:p w14:paraId="233041BF" w14:textId="77777777" w:rsidR="0010005E" w:rsidRDefault="0010005E">
      <w:pPr>
        <w:spacing w:line="320" w:lineRule="exact"/>
        <w:ind w:firstLineChars="1300" w:firstLine="278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p w14:paraId="0D570C1D" w14:textId="77777777" w:rsidR="0075324A" w:rsidRDefault="0010005E" w:rsidP="0010005E">
      <w:pPr>
        <w:spacing w:line="320" w:lineRule="exact"/>
        <w:ind w:firstLineChars="2400" w:firstLine="5138"/>
        <w:jc w:val="left"/>
        <w:rPr>
          <w:rFonts w:asciiTheme="minorEastAsia" w:hAnsiTheme="minorEastAsia"/>
          <w:color w:val="000000" w:themeColor="text1"/>
          <w:sz w:val="22"/>
        </w:rPr>
      </w:pPr>
      <w:r>
        <w:rPr>
          <w:rFonts w:asciiTheme="minorEastAsia" w:hAnsiTheme="minorEastAsia" w:hint="eastAsia"/>
          <w:color w:val="000000" w:themeColor="text1"/>
          <w:sz w:val="22"/>
        </w:rPr>
        <w:t>日光</w:t>
      </w:r>
      <w:r w:rsidR="00EB375F">
        <w:rPr>
          <w:rFonts w:asciiTheme="minorEastAsia" w:hAnsiTheme="minorEastAsia" w:hint="eastAsia"/>
          <w:color w:val="000000" w:themeColor="text1"/>
          <w:sz w:val="22"/>
        </w:rPr>
        <w:t>市長</w:t>
      </w:r>
      <w:r w:rsidR="003E7593">
        <w:rPr>
          <w:rFonts w:asciiTheme="minorEastAsia" w:hAnsiTheme="minorEastAsia" w:hint="eastAsia"/>
          <w:color w:val="000000" w:themeColor="text1"/>
          <w:sz w:val="22"/>
        </w:rPr>
        <w:t xml:space="preserve">　</w:t>
      </w:r>
    </w:p>
    <w:p w14:paraId="5F787233" w14:textId="77777777" w:rsidR="0075324A" w:rsidRDefault="0075324A">
      <w:pPr>
        <w:spacing w:line="320" w:lineRule="exact"/>
        <w:jc w:val="left"/>
        <w:rPr>
          <w:rFonts w:asciiTheme="minorEastAsia" w:hAnsiTheme="minorEastAsia"/>
          <w:color w:val="000000" w:themeColor="text1"/>
          <w:sz w:val="22"/>
        </w:rPr>
      </w:pPr>
    </w:p>
    <w:p w14:paraId="2AC1FB2D" w14:textId="77777777" w:rsidR="0075324A" w:rsidRDefault="0075324A">
      <w:pPr>
        <w:spacing w:line="320" w:lineRule="exact"/>
        <w:jc w:val="left"/>
        <w:rPr>
          <w:rFonts w:asciiTheme="minorEastAsia" w:hAnsiTheme="minorEastAsia"/>
          <w:color w:val="000000" w:themeColor="text1"/>
          <w:sz w:val="22"/>
        </w:rPr>
      </w:pPr>
    </w:p>
    <w:p w14:paraId="6ECDAF5B" w14:textId="77777777" w:rsidR="0075324A" w:rsidRDefault="003E7593">
      <w:pPr>
        <w:spacing w:line="320" w:lineRule="exact"/>
        <w:ind w:firstLineChars="1300" w:firstLine="278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EB375F">
        <w:rPr>
          <w:rFonts w:asciiTheme="minorEastAsia" w:hAnsiTheme="minorEastAsia" w:hint="eastAsia"/>
          <w:color w:val="000000" w:themeColor="text1"/>
          <w:sz w:val="22"/>
        </w:rPr>
        <w:t>（交渉権者）</w:t>
      </w:r>
    </w:p>
    <w:p w14:paraId="63CD373C" w14:textId="77777777" w:rsidR="0075324A" w:rsidRDefault="00EB375F">
      <w:pPr>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p w14:paraId="52CCD854" w14:textId="77777777" w:rsidR="0075324A" w:rsidRDefault="00EB375F">
      <w:pPr>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sectPr w:rsidR="0075324A">
      <w:footerReference w:type="default" r:id="rId6"/>
      <w:type w:val="continuous"/>
      <w:pgSz w:w="11906" w:h="16838"/>
      <w:pgMar w:top="1417" w:right="1417" w:bottom="1134" w:left="1417" w:header="851" w:footer="567" w:gutter="0"/>
      <w:pgNumType w:start="2"/>
      <w:cols w:space="720"/>
      <w:titlePg/>
      <w:docGrid w:type="linesAndChars" w:linePitch="324"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86CB" w14:textId="77777777" w:rsidR="00117F0B" w:rsidRDefault="00EB375F">
      <w:r>
        <w:separator/>
      </w:r>
    </w:p>
  </w:endnote>
  <w:endnote w:type="continuationSeparator" w:id="0">
    <w:p w14:paraId="0EE51803" w14:textId="77777777" w:rsidR="00117F0B" w:rsidRDefault="00EB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144A" w14:textId="77777777" w:rsidR="0075324A" w:rsidRDefault="0075324A">
    <w:pPr>
      <w:pStyle w:val="a5"/>
      <w:jc w:val="center"/>
    </w:pPr>
  </w:p>
  <w:p w14:paraId="7AE9255C" w14:textId="77777777" w:rsidR="0075324A" w:rsidRDefault="007532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FF10" w14:textId="77777777" w:rsidR="00117F0B" w:rsidRDefault="00EB375F">
      <w:r>
        <w:separator/>
      </w:r>
    </w:p>
  </w:footnote>
  <w:footnote w:type="continuationSeparator" w:id="0">
    <w:p w14:paraId="33BD8032" w14:textId="77777777" w:rsidR="00117F0B" w:rsidRDefault="00EB3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2"/>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24A"/>
    <w:rsid w:val="0010005E"/>
    <w:rsid w:val="00117F0B"/>
    <w:rsid w:val="001A30B8"/>
    <w:rsid w:val="003E4D7E"/>
    <w:rsid w:val="003E7593"/>
    <w:rsid w:val="00435511"/>
    <w:rsid w:val="0075324A"/>
    <w:rsid w:val="007A2B79"/>
    <w:rsid w:val="00E91FD8"/>
    <w:rsid w:val="00EB3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8BBFB"/>
  <w15:docId w15:val="{BAAAE395-5BE1-4EB1-9B37-257CE0FF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宮谷　卓志</dc:creator>
  <cp:lastModifiedBy>福田将大</cp:lastModifiedBy>
  <cp:revision>9</cp:revision>
  <cp:lastPrinted>2018-03-26T04:43:00Z</cp:lastPrinted>
  <dcterms:created xsi:type="dcterms:W3CDTF">2020-03-23T00:16:00Z</dcterms:created>
  <dcterms:modified xsi:type="dcterms:W3CDTF">2024-09-17T01:59:00Z</dcterms:modified>
</cp:coreProperties>
</file>