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FF" w:rsidRPr="002B26FF" w:rsidRDefault="002B26FF" w:rsidP="002B26F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B26FF">
        <w:rPr>
          <w:rFonts w:asciiTheme="majorEastAsia" w:eastAsiaTheme="majorEastAsia" w:hAnsiTheme="majorEastAsia" w:hint="eastAsia"/>
          <w:sz w:val="24"/>
          <w:szCs w:val="24"/>
        </w:rPr>
        <w:t>平成３１年</w:t>
      </w:r>
      <w:r w:rsidRPr="002B26FF">
        <w:rPr>
          <w:rFonts w:asciiTheme="majorEastAsia" w:eastAsiaTheme="majorEastAsia" w:hAnsiTheme="majorEastAsia"/>
          <w:sz w:val="24"/>
          <w:szCs w:val="24"/>
        </w:rPr>
        <w:t>４月１日</w:t>
      </w:r>
    </w:p>
    <w:p w:rsidR="002B26FF" w:rsidRPr="002B26FF" w:rsidRDefault="002B26FF" w:rsidP="00CA301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F4F08" w:rsidRPr="00CA301B" w:rsidRDefault="00CA301B" w:rsidP="00CA30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01B">
        <w:rPr>
          <w:rFonts w:asciiTheme="majorEastAsia" w:eastAsiaTheme="majorEastAsia" w:hAnsiTheme="majorEastAsia" w:hint="eastAsia"/>
          <w:b/>
          <w:sz w:val="28"/>
          <w:szCs w:val="28"/>
        </w:rPr>
        <w:t>『事後審査型条件付き一般競争入札』</w:t>
      </w:r>
      <w:r w:rsidR="003F4F08" w:rsidRPr="00CA301B">
        <w:rPr>
          <w:rFonts w:asciiTheme="majorEastAsia" w:eastAsiaTheme="majorEastAsia" w:hAnsiTheme="majorEastAsia"/>
          <w:b/>
          <w:sz w:val="28"/>
          <w:szCs w:val="28"/>
        </w:rPr>
        <w:t>について</w:t>
      </w:r>
    </w:p>
    <w:p w:rsidR="00A31133" w:rsidRPr="001B0B46" w:rsidRDefault="00A31133" w:rsidP="00AF48AA">
      <w:pPr>
        <w:rPr>
          <w:rFonts w:asciiTheme="majorEastAsia" w:eastAsiaTheme="majorEastAsia" w:hAnsiTheme="majorEastAsia"/>
          <w:sz w:val="20"/>
          <w:szCs w:val="20"/>
        </w:rPr>
      </w:pPr>
    </w:p>
    <w:p w:rsidR="00CA301B" w:rsidRDefault="00AC49F3" w:rsidP="009E4F40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C49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667F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A301B">
        <w:rPr>
          <w:rFonts w:asciiTheme="majorEastAsia" w:eastAsiaTheme="majorEastAsia" w:hAnsiTheme="majorEastAsia" w:hint="eastAsia"/>
          <w:sz w:val="24"/>
          <w:szCs w:val="24"/>
        </w:rPr>
        <w:t>従来</w:t>
      </w:r>
      <w:r w:rsidR="00CA301B">
        <w:rPr>
          <w:rFonts w:asciiTheme="majorEastAsia" w:eastAsiaTheme="majorEastAsia" w:hAnsiTheme="majorEastAsia"/>
          <w:sz w:val="24"/>
          <w:szCs w:val="24"/>
        </w:rPr>
        <w:t>、</w:t>
      </w:r>
      <w:r w:rsidR="00CA301B">
        <w:rPr>
          <w:rFonts w:asciiTheme="majorEastAsia" w:eastAsiaTheme="majorEastAsia" w:hAnsiTheme="majorEastAsia" w:hint="eastAsia"/>
          <w:sz w:val="24"/>
          <w:szCs w:val="24"/>
        </w:rPr>
        <w:t>日光市における</w:t>
      </w:r>
      <w:r w:rsidR="0042746F" w:rsidRPr="0069447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一般競争入札</w:t>
      </w:r>
      <w:r w:rsidR="00CA301B" w:rsidRPr="0069447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の「</w:t>
      </w:r>
      <w:r w:rsidR="008667F8" w:rsidRPr="0042746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配置技術者の</w:t>
      </w:r>
      <w:r w:rsidR="008667F8" w:rsidRPr="0042746F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審査</w:t>
      </w:r>
      <w:r w:rsidR="00CA30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」</w:t>
      </w:r>
      <w:r w:rsidR="008667F8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A301B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8667F8" w:rsidRPr="008667F8">
        <w:rPr>
          <w:rFonts w:asciiTheme="majorEastAsia" w:eastAsiaTheme="majorEastAsia" w:hAnsiTheme="majorEastAsia"/>
          <w:sz w:val="24"/>
          <w:szCs w:val="24"/>
        </w:rPr>
        <w:t>、</w:t>
      </w:r>
      <w:r w:rsidR="008667F8" w:rsidRPr="008667F8"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="008667F8" w:rsidRPr="008667F8">
        <w:rPr>
          <w:rFonts w:asciiTheme="majorEastAsia" w:eastAsiaTheme="majorEastAsia" w:hAnsiTheme="majorEastAsia"/>
          <w:sz w:val="24"/>
          <w:szCs w:val="24"/>
        </w:rPr>
        <w:t>参加申請</w:t>
      </w:r>
      <w:r w:rsidR="008667F8" w:rsidRPr="008667F8">
        <w:rPr>
          <w:rFonts w:asciiTheme="majorEastAsia" w:eastAsiaTheme="majorEastAsia" w:hAnsiTheme="majorEastAsia" w:hint="eastAsia"/>
          <w:sz w:val="24"/>
          <w:szCs w:val="24"/>
        </w:rPr>
        <w:t>受付時</w:t>
      </w:r>
      <w:r w:rsidR="008667F8" w:rsidRPr="008667F8">
        <w:rPr>
          <w:rFonts w:asciiTheme="majorEastAsia" w:eastAsiaTheme="majorEastAsia" w:hAnsiTheme="majorEastAsia"/>
          <w:sz w:val="24"/>
          <w:szCs w:val="24"/>
        </w:rPr>
        <w:t>に</w:t>
      </w:r>
      <w:r w:rsidR="008667F8" w:rsidRPr="008667F8">
        <w:rPr>
          <w:rFonts w:asciiTheme="majorEastAsia" w:eastAsiaTheme="majorEastAsia" w:hAnsiTheme="majorEastAsia" w:hint="eastAsia"/>
          <w:sz w:val="24"/>
          <w:szCs w:val="24"/>
        </w:rPr>
        <w:t>全参加希望事業者に</w:t>
      </w:r>
      <w:r w:rsidR="008667F8" w:rsidRPr="008667F8">
        <w:rPr>
          <w:rFonts w:asciiTheme="majorEastAsia" w:eastAsiaTheme="majorEastAsia" w:hAnsiTheme="majorEastAsia"/>
          <w:sz w:val="24"/>
          <w:szCs w:val="24"/>
        </w:rPr>
        <w:t>対して</w:t>
      </w:r>
      <w:r w:rsidR="008667F8">
        <w:rPr>
          <w:rFonts w:asciiTheme="majorEastAsia" w:eastAsiaTheme="majorEastAsia" w:hAnsiTheme="majorEastAsia" w:hint="eastAsia"/>
          <w:sz w:val="24"/>
          <w:szCs w:val="24"/>
        </w:rPr>
        <w:t>行う</w:t>
      </w:r>
      <w:r w:rsidR="008667F8">
        <w:rPr>
          <w:rFonts w:asciiTheme="majorEastAsia" w:eastAsiaTheme="majorEastAsia" w:hAnsiTheme="majorEastAsia"/>
          <w:sz w:val="24"/>
          <w:szCs w:val="24"/>
        </w:rPr>
        <w:t>「</w:t>
      </w:r>
      <w:r w:rsidR="008667F8">
        <w:rPr>
          <w:rFonts w:asciiTheme="majorEastAsia" w:eastAsiaTheme="majorEastAsia" w:hAnsiTheme="majorEastAsia" w:hint="eastAsia"/>
          <w:sz w:val="24"/>
          <w:szCs w:val="24"/>
        </w:rPr>
        <w:t>事前審査方式」により実施</w:t>
      </w:r>
      <w:r w:rsidR="00CA301B">
        <w:rPr>
          <w:rFonts w:asciiTheme="majorEastAsia" w:eastAsiaTheme="majorEastAsia" w:hAnsiTheme="majorEastAsia"/>
          <w:sz w:val="24"/>
          <w:szCs w:val="24"/>
        </w:rPr>
        <w:t>して</w:t>
      </w:r>
      <w:r w:rsidR="00CA301B">
        <w:rPr>
          <w:rFonts w:asciiTheme="majorEastAsia" w:eastAsiaTheme="majorEastAsia" w:hAnsiTheme="majorEastAsia" w:hint="eastAsia"/>
          <w:sz w:val="24"/>
          <w:szCs w:val="24"/>
        </w:rPr>
        <w:t>きました。</w:t>
      </w:r>
    </w:p>
    <w:p w:rsidR="008C10CF" w:rsidRDefault="00CA301B" w:rsidP="00CA301B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平成３１年度からは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="0042746F">
        <w:rPr>
          <w:rFonts w:asciiTheme="majorEastAsia" w:eastAsiaTheme="majorEastAsia" w:hAnsiTheme="majorEastAsia" w:hint="eastAsia"/>
          <w:sz w:val="24"/>
          <w:szCs w:val="24"/>
        </w:rPr>
        <w:t>入札参加希望者</w:t>
      </w:r>
      <w:r w:rsidR="008667F8" w:rsidRPr="008667F8">
        <w:rPr>
          <w:rFonts w:asciiTheme="majorEastAsia" w:eastAsiaTheme="majorEastAsia" w:hAnsiTheme="majorEastAsia" w:hint="eastAsia"/>
          <w:sz w:val="24"/>
          <w:szCs w:val="24"/>
        </w:rPr>
        <w:t>の負担軽減及び</w:t>
      </w:r>
      <w:r w:rsidR="008667F8" w:rsidRPr="008667F8">
        <w:rPr>
          <w:rFonts w:asciiTheme="majorEastAsia" w:eastAsiaTheme="majorEastAsia" w:hAnsiTheme="majorEastAsia"/>
          <w:sz w:val="24"/>
          <w:szCs w:val="24"/>
        </w:rPr>
        <w:t>事務の</w:t>
      </w:r>
      <w:r w:rsidR="008667F8" w:rsidRPr="008667F8">
        <w:rPr>
          <w:rFonts w:asciiTheme="majorEastAsia" w:eastAsiaTheme="majorEastAsia" w:hAnsiTheme="majorEastAsia" w:hint="eastAsia"/>
          <w:sz w:val="24"/>
          <w:szCs w:val="24"/>
        </w:rPr>
        <w:t>簡素化</w:t>
      </w:r>
      <w:r w:rsidR="008667F8" w:rsidRPr="008667F8">
        <w:rPr>
          <w:rFonts w:asciiTheme="majorEastAsia" w:eastAsiaTheme="majorEastAsia" w:hAnsiTheme="majorEastAsia"/>
          <w:sz w:val="24"/>
          <w:szCs w:val="24"/>
        </w:rPr>
        <w:t>を</w:t>
      </w:r>
      <w:r w:rsidR="008667F8" w:rsidRPr="008667F8">
        <w:rPr>
          <w:rFonts w:asciiTheme="majorEastAsia" w:eastAsiaTheme="majorEastAsia" w:hAnsiTheme="majorEastAsia" w:hint="eastAsia"/>
          <w:sz w:val="24"/>
          <w:szCs w:val="24"/>
        </w:rPr>
        <w:t>図る</w:t>
      </w:r>
      <w:r w:rsidR="008667F8">
        <w:rPr>
          <w:rFonts w:asciiTheme="majorEastAsia" w:eastAsiaTheme="majorEastAsia" w:hAnsiTheme="majorEastAsia" w:hint="eastAsia"/>
          <w:sz w:val="24"/>
          <w:szCs w:val="24"/>
        </w:rPr>
        <w:t>ため、</w:t>
      </w:r>
      <w:r w:rsidR="008667F8" w:rsidRPr="0042746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開札後に落札者候補者のみに</w:t>
      </w:r>
      <w:r w:rsidR="008667F8" w:rsidRPr="0042746F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対して行</w:t>
      </w:r>
      <w:r w:rsidR="008667F8" w:rsidRPr="0042746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う「</w:t>
      </w:r>
      <w:r w:rsidR="00442397" w:rsidRPr="0044239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事後審査</w:t>
      </w:r>
      <w:r w:rsidR="00F1427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方式</w:t>
      </w:r>
      <w:r w:rsidR="008667F8" w:rsidRPr="0042746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」</w:t>
      </w:r>
      <w:r w:rsidR="008667F8" w:rsidRPr="0042746F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を導入</w:t>
      </w:r>
      <w:r w:rsidR="0042746F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8667F8">
        <w:rPr>
          <w:rFonts w:asciiTheme="majorEastAsia" w:eastAsiaTheme="majorEastAsia" w:hAnsiTheme="majorEastAsia"/>
          <w:sz w:val="24"/>
          <w:szCs w:val="24"/>
        </w:rPr>
        <w:t>。</w:t>
      </w:r>
    </w:p>
    <w:p w:rsidR="00DF4722" w:rsidRDefault="00DF4722" w:rsidP="00CA301B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B26FF" w:rsidRDefault="002B26FF" w:rsidP="00CA301B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F4722" w:rsidRPr="00DF4722" w:rsidRDefault="00DF4722" w:rsidP="00DF472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F4722">
        <w:rPr>
          <w:rFonts w:asciiTheme="majorEastAsia" w:eastAsiaTheme="majorEastAsia" w:hAnsiTheme="majorEastAsia"/>
          <w:b/>
          <w:sz w:val="24"/>
          <w:szCs w:val="24"/>
        </w:rPr>
        <w:t>（</w:t>
      </w:r>
      <w:r w:rsidRPr="00DF472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DF4722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DF4722">
        <w:rPr>
          <w:rFonts w:asciiTheme="majorEastAsia" w:eastAsiaTheme="majorEastAsia" w:hAnsiTheme="majorEastAsia" w:hint="eastAsia"/>
          <w:b/>
          <w:sz w:val="24"/>
          <w:szCs w:val="24"/>
        </w:rPr>
        <w:t>事後審査型条件付き一般競争入札</w:t>
      </w:r>
      <w:r w:rsidRPr="00DF4722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:rsidR="00930207" w:rsidRDefault="00DF4722" w:rsidP="00C3501C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DF4722">
        <w:rPr>
          <w:rFonts w:asciiTheme="majorEastAsia" w:eastAsiaTheme="majorEastAsia" w:hAnsiTheme="majorEastAsia" w:hint="eastAsia"/>
          <w:sz w:val="24"/>
          <w:szCs w:val="24"/>
        </w:rPr>
        <w:t>事後審査型条件付き一般競争入札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56293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930207">
        <w:rPr>
          <w:rFonts w:asciiTheme="majorEastAsia" w:eastAsiaTheme="majorEastAsia" w:hAnsiTheme="majorEastAsia" w:hint="eastAsia"/>
          <w:sz w:val="24"/>
          <w:szCs w:val="24"/>
        </w:rPr>
        <w:t>次の</w:t>
      </w:r>
      <w:r w:rsidR="00DA3338">
        <w:rPr>
          <w:rFonts w:asciiTheme="majorEastAsia" w:eastAsiaTheme="majorEastAsia" w:hAnsiTheme="majorEastAsia" w:hint="eastAsia"/>
          <w:sz w:val="24"/>
          <w:szCs w:val="24"/>
        </w:rPr>
        <w:t>ように</w:t>
      </w:r>
      <w:r w:rsidR="00DA3338">
        <w:rPr>
          <w:rFonts w:asciiTheme="majorEastAsia" w:eastAsiaTheme="majorEastAsia" w:hAnsiTheme="majorEastAsia"/>
          <w:sz w:val="24"/>
          <w:szCs w:val="24"/>
        </w:rPr>
        <w:t>落札者</w:t>
      </w:r>
      <w:r w:rsidR="00DA333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930207">
        <w:rPr>
          <w:rFonts w:asciiTheme="majorEastAsia" w:eastAsiaTheme="majorEastAsia" w:hAnsiTheme="majorEastAsia"/>
          <w:sz w:val="24"/>
          <w:szCs w:val="24"/>
        </w:rPr>
        <w:t>決定します。</w:t>
      </w:r>
    </w:p>
    <w:p w:rsidR="000321CD" w:rsidRDefault="000321CD" w:rsidP="00C3501C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321CD" w:rsidRPr="00930207" w:rsidRDefault="000321CD" w:rsidP="00C3501C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62E72" wp14:editId="49808196">
                <wp:simplePos x="0" y="0"/>
                <wp:positionH relativeFrom="column">
                  <wp:posOffset>168910</wp:posOffset>
                </wp:positionH>
                <wp:positionV relativeFrom="paragraph">
                  <wp:posOffset>94615</wp:posOffset>
                </wp:positionV>
                <wp:extent cx="6235700" cy="32766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3276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DC26" id="正方形/長方形 1" o:spid="_x0000_s1026" style="position:absolute;left:0;text-align:left;margin-left:13.3pt;margin-top:7.45pt;width:491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" filled="f" strokecolor="black [3213]" strokeweight="1.5pt"/>
            </w:pict>
          </mc:Fallback>
        </mc:AlternateContent>
      </w:r>
    </w:p>
    <w:p w:rsidR="00756293" w:rsidRDefault="00930207" w:rsidP="00930207">
      <w:pPr>
        <w:ind w:leftChars="200" w:left="66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930207"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56293" w:rsidRPr="00805EA3">
        <w:rPr>
          <w:rFonts w:asciiTheme="majorEastAsia" w:eastAsiaTheme="majorEastAsia" w:hAnsiTheme="majorEastAsia" w:hint="eastAsia"/>
          <w:b/>
          <w:sz w:val="24"/>
          <w:szCs w:val="24"/>
        </w:rPr>
        <w:t>開札後、</w:t>
      </w:r>
      <w:r w:rsidR="00756293" w:rsidRPr="00756293">
        <w:rPr>
          <w:rFonts w:asciiTheme="majorEastAsia" w:eastAsiaTheme="majorEastAsia" w:hAnsiTheme="majorEastAsia" w:hint="eastAsia"/>
          <w:b/>
          <w:sz w:val="24"/>
          <w:szCs w:val="24"/>
        </w:rPr>
        <w:t>落札者の決定を保留し、</w:t>
      </w:r>
      <w:r w:rsidR="00756293" w:rsidRPr="00756293">
        <w:rPr>
          <w:rFonts w:asciiTheme="majorEastAsia" w:eastAsiaTheme="majorEastAsia" w:hAnsiTheme="majorEastAsia" w:hint="eastAsia"/>
          <w:sz w:val="24"/>
          <w:szCs w:val="24"/>
        </w:rPr>
        <w:t>最低</w:t>
      </w:r>
      <w:r w:rsidR="00F1427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756293" w:rsidRPr="00756293">
        <w:rPr>
          <w:rFonts w:asciiTheme="majorEastAsia" w:eastAsiaTheme="majorEastAsia" w:hAnsiTheme="majorEastAsia" w:hint="eastAsia"/>
          <w:sz w:val="24"/>
          <w:szCs w:val="24"/>
        </w:rPr>
        <w:t>価格をもって入札を行った</w:t>
      </w:r>
      <w:r w:rsidR="00756293" w:rsidRPr="00756293">
        <w:rPr>
          <w:rFonts w:asciiTheme="majorEastAsia" w:eastAsiaTheme="majorEastAsia" w:hAnsiTheme="majorEastAsia"/>
          <w:sz w:val="24"/>
          <w:szCs w:val="24"/>
        </w:rPr>
        <w:t>者</w:t>
      </w:r>
      <w:r w:rsidR="00756293" w:rsidRPr="00022880">
        <w:rPr>
          <w:rFonts w:asciiTheme="majorEastAsia" w:eastAsiaTheme="majorEastAsia" w:hAnsiTheme="majorEastAsia" w:hint="eastAsia"/>
          <w:sz w:val="20"/>
          <w:szCs w:val="20"/>
        </w:rPr>
        <w:t>（※最低制限価格未満の入札をした者を除く。）</w:t>
      </w:r>
      <w:r w:rsidR="00756293" w:rsidRPr="00756293">
        <w:rPr>
          <w:rFonts w:asciiTheme="majorEastAsia" w:eastAsiaTheme="majorEastAsia" w:hAnsiTheme="majorEastAsia" w:hint="eastAsia"/>
          <w:sz w:val="24"/>
          <w:szCs w:val="24"/>
        </w:rPr>
        <w:t>を「</w:t>
      </w:r>
      <w:r w:rsidR="00756293" w:rsidRPr="00756293">
        <w:rPr>
          <w:rFonts w:asciiTheme="majorEastAsia" w:eastAsiaTheme="majorEastAsia" w:hAnsiTheme="majorEastAsia" w:hint="eastAsia"/>
          <w:b/>
          <w:sz w:val="24"/>
          <w:szCs w:val="24"/>
        </w:rPr>
        <w:t>落札候補者」</w:t>
      </w:r>
      <w:r w:rsidR="00756293" w:rsidRPr="00756293">
        <w:rPr>
          <w:rFonts w:asciiTheme="majorEastAsia" w:eastAsiaTheme="majorEastAsia" w:hAnsiTheme="majorEastAsia" w:hint="eastAsia"/>
          <w:sz w:val="24"/>
          <w:szCs w:val="24"/>
        </w:rPr>
        <w:t>として</w:t>
      </w:r>
      <w:r w:rsidR="00756293" w:rsidRPr="00756293">
        <w:rPr>
          <w:rFonts w:asciiTheme="majorEastAsia" w:eastAsiaTheme="majorEastAsia" w:hAnsiTheme="majorEastAsia"/>
          <w:sz w:val="24"/>
          <w:szCs w:val="24"/>
        </w:rPr>
        <w:t>決定します</w:t>
      </w:r>
      <w:r w:rsidR="00756293" w:rsidRPr="0075629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321CD" w:rsidRDefault="002B26FF" w:rsidP="00930207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paragraph">
                  <wp:posOffset>69215</wp:posOffset>
                </wp:positionV>
                <wp:extent cx="1358900" cy="444500"/>
                <wp:effectExtent l="38100" t="0" r="12700" b="317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444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6B7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46pt;margin-top:5.45pt;width:107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" adj="10800" fillcolor="#5b9bd5 [3204]" strokecolor="black [3213]" strokeweight="1pt">
                <w10:wrap anchorx="page"/>
              </v:shape>
            </w:pict>
          </mc:Fallback>
        </mc:AlternateContent>
      </w:r>
    </w:p>
    <w:p w:rsidR="00930207" w:rsidRDefault="00930207" w:rsidP="00930207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2B26FF" w:rsidRDefault="002B26FF" w:rsidP="00930207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022880" w:rsidRDefault="00930207" w:rsidP="00930207">
      <w:pPr>
        <w:ind w:leftChars="200" w:left="66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930207">
        <w:rPr>
          <w:rFonts w:asciiTheme="majorEastAsia" w:eastAsiaTheme="majorEastAsia" w:hAnsiTheme="majorEastAsia" w:hint="eastAsia"/>
          <w:b/>
          <w:sz w:val="24"/>
          <w:szCs w:val="24"/>
        </w:rPr>
        <w:t xml:space="preserve">②　</w:t>
      </w:r>
      <w:r w:rsidR="00756293" w:rsidRPr="0093020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落札候補者となった</w:t>
      </w:r>
      <w:r w:rsidR="000228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者</w:t>
      </w:r>
      <w:r w:rsidRPr="0093020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は、</w:t>
      </w:r>
      <w:r w:rsidR="00756293" w:rsidRPr="0093020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配置技術者審査</w:t>
      </w:r>
      <w:r w:rsidR="000321C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等</w:t>
      </w:r>
      <w:r w:rsidR="00756293" w:rsidRPr="00930207">
        <w:rPr>
          <w:rFonts w:asciiTheme="majorEastAsia" w:eastAsiaTheme="majorEastAsia" w:hAnsiTheme="majorEastAsia"/>
          <w:b/>
          <w:sz w:val="24"/>
          <w:szCs w:val="24"/>
          <w:u w:val="single"/>
        </w:rPr>
        <w:t>に</w:t>
      </w:r>
      <w:r w:rsidR="00756293" w:rsidRPr="0093020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係る書類</w:t>
      </w:r>
      <w:r w:rsidRPr="000321CD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(後述</w:t>
      </w:r>
      <w:r w:rsidRPr="000321CD">
        <w:rPr>
          <w:rFonts w:asciiTheme="majorEastAsia" w:eastAsiaTheme="majorEastAsia" w:hAnsiTheme="majorEastAsia"/>
          <w:b/>
          <w:sz w:val="20"/>
          <w:szCs w:val="20"/>
          <w:u w:val="single"/>
        </w:rPr>
        <w:t>の(</w:t>
      </w:r>
      <w:r w:rsidR="000321CD" w:rsidRPr="000321CD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２</w:t>
      </w:r>
      <w:r w:rsidRPr="000321CD">
        <w:rPr>
          <w:rFonts w:asciiTheme="majorEastAsia" w:eastAsiaTheme="majorEastAsia" w:hAnsiTheme="majorEastAsia"/>
          <w:b/>
          <w:sz w:val="20"/>
          <w:szCs w:val="20"/>
          <w:u w:val="single"/>
        </w:rPr>
        <w:t>)</w:t>
      </w:r>
      <w:r w:rsidRPr="000321CD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参照)</w:t>
      </w:r>
      <w:r w:rsidR="00756293" w:rsidRPr="0093020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を提出</w:t>
      </w:r>
      <w:r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756293" w:rsidRPr="00756293">
        <w:rPr>
          <w:rFonts w:asciiTheme="majorEastAsia" w:eastAsiaTheme="majorEastAsia" w:hAnsiTheme="majorEastAsia"/>
          <w:sz w:val="24"/>
          <w:szCs w:val="24"/>
        </w:rPr>
        <w:t>、</w:t>
      </w:r>
    </w:p>
    <w:p w:rsidR="00930207" w:rsidRDefault="00930207" w:rsidP="00022880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参加資格の審査を受けます</w:t>
      </w:r>
      <w:r w:rsidR="00756293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756293" w:rsidRPr="00930207">
        <w:rPr>
          <w:rFonts w:asciiTheme="majorEastAsia" w:eastAsiaTheme="majorEastAsia" w:hAnsiTheme="majorEastAsia" w:hint="eastAsia"/>
          <w:b/>
          <w:sz w:val="24"/>
          <w:szCs w:val="24"/>
        </w:rPr>
        <w:t>事後審査</w:t>
      </w:r>
      <w:r w:rsidR="00756293"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321CD" w:rsidRDefault="002B26FF" w:rsidP="00930207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7AF87" wp14:editId="72B5B511">
                <wp:simplePos x="0" y="0"/>
                <wp:positionH relativeFrom="margin">
                  <wp:posOffset>2366010</wp:posOffset>
                </wp:positionH>
                <wp:positionV relativeFrom="paragraph">
                  <wp:posOffset>158115</wp:posOffset>
                </wp:positionV>
                <wp:extent cx="1358900" cy="431800"/>
                <wp:effectExtent l="38100" t="0" r="12700" b="4445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431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1445" id="下矢印 6" o:spid="_x0000_s1026" type="#_x0000_t67" style="position:absolute;left:0;text-align:left;margin-left:186.3pt;margin-top:12.45pt;width:107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" adj="10800" fillcolor="#5b9bd5" strokecolor="black [3213]" strokeweight="1pt">
                <w10:wrap anchorx="margin"/>
              </v:shape>
            </w:pict>
          </mc:Fallback>
        </mc:AlternateContent>
      </w:r>
    </w:p>
    <w:p w:rsidR="002B26FF" w:rsidRDefault="002B26FF" w:rsidP="00930207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30207" w:rsidRDefault="00930207" w:rsidP="00930207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022880" w:rsidRDefault="00930207" w:rsidP="00930207">
      <w:pPr>
        <w:ind w:leftChars="200" w:left="661" w:hangingChars="100" w:hanging="241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930207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審査の結果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Pr="0093020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落札候補者</w:t>
      </w:r>
      <w:r w:rsidR="00DF4722" w:rsidRPr="0093020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が</w:t>
      </w:r>
      <w:r w:rsidRPr="0093020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参加資格を有することを</w:t>
      </w:r>
      <w:r w:rsidR="00DF4722" w:rsidRPr="0093020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確認した場合に</w:t>
      </w:r>
      <w:r w:rsidRPr="0093020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は、</w:t>
      </w:r>
    </w:p>
    <w:p w:rsidR="00DF4722" w:rsidRDefault="00756293" w:rsidP="00022880">
      <w:pPr>
        <w:ind w:leftChars="300" w:left="630"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93020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その</w:t>
      </w:r>
      <w:r w:rsidRPr="00930207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者を</w:t>
      </w:r>
      <w:r w:rsidRPr="0093020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落札者として決定</w:t>
      </w:r>
      <w:r w:rsidRPr="00930207">
        <w:rPr>
          <w:rFonts w:asciiTheme="majorEastAsia" w:eastAsiaTheme="majorEastAsia" w:hAnsiTheme="majorEastAsia" w:hint="eastAsia"/>
          <w:b/>
          <w:sz w:val="24"/>
          <w:szCs w:val="24"/>
        </w:rPr>
        <w:t>します</w:t>
      </w:r>
      <w:r w:rsidRPr="00930207">
        <w:rPr>
          <w:rFonts w:asciiTheme="majorEastAsia" w:eastAsiaTheme="majorEastAsia" w:hAnsiTheme="majorEastAsia"/>
          <w:b/>
          <w:sz w:val="24"/>
          <w:szCs w:val="24"/>
        </w:rPr>
        <w:t>。</w:t>
      </w:r>
    </w:p>
    <w:p w:rsidR="002B26FF" w:rsidRDefault="002B26FF" w:rsidP="002B26FF">
      <w:pPr>
        <w:rPr>
          <w:rFonts w:asciiTheme="majorEastAsia" w:eastAsiaTheme="majorEastAsia" w:hAnsiTheme="majorEastAsia"/>
          <w:sz w:val="24"/>
          <w:szCs w:val="24"/>
        </w:rPr>
      </w:pPr>
    </w:p>
    <w:p w:rsidR="002B26FF" w:rsidRDefault="002B26FF" w:rsidP="002B26FF">
      <w:pPr>
        <w:rPr>
          <w:rFonts w:asciiTheme="majorEastAsia" w:eastAsiaTheme="majorEastAsia" w:hAnsiTheme="majorEastAsia"/>
          <w:sz w:val="24"/>
          <w:szCs w:val="24"/>
        </w:rPr>
      </w:pPr>
    </w:p>
    <w:p w:rsidR="00805EA3" w:rsidRDefault="00805EA3" w:rsidP="002B26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805EA3">
        <w:rPr>
          <w:rFonts w:asciiTheme="majorEastAsia" w:eastAsiaTheme="majorEastAsia" w:hAnsiTheme="majorEastAsia" w:hint="eastAsia"/>
          <w:sz w:val="24"/>
          <w:szCs w:val="24"/>
        </w:rPr>
        <w:t>最低</w:t>
      </w:r>
      <w:r w:rsidR="00F1427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805EA3">
        <w:rPr>
          <w:rFonts w:asciiTheme="majorEastAsia" w:eastAsiaTheme="majorEastAsia" w:hAnsiTheme="majorEastAsia" w:hint="eastAsia"/>
          <w:sz w:val="24"/>
          <w:szCs w:val="24"/>
        </w:rPr>
        <w:t>価格をもって入札を行った</w:t>
      </w:r>
      <w:r w:rsidRPr="00805EA3">
        <w:rPr>
          <w:rFonts w:asciiTheme="majorEastAsia" w:eastAsiaTheme="majorEastAsia" w:hAnsiTheme="major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>が複数</w:t>
      </w:r>
      <w:r>
        <w:rPr>
          <w:rFonts w:asciiTheme="majorEastAsia" w:eastAsiaTheme="majorEastAsia" w:hAnsiTheme="majorEastAsia"/>
          <w:sz w:val="24"/>
          <w:szCs w:val="24"/>
        </w:rPr>
        <w:t>の場合は、くじ引きを行っ</w:t>
      </w:r>
      <w:r>
        <w:rPr>
          <w:rFonts w:asciiTheme="majorEastAsia" w:eastAsiaTheme="majorEastAsia" w:hAnsiTheme="majorEastAsia" w:hint="eastAsia"/>
          <w:sz w:val="24"/>
          <w:szCs w:val="24"/>
        </w:rPr>
        <w:t>て</w:t>
      </w:r>
      <w:r>
        <w:rPr>
          <w:rFonts w:asciiTheme="majorEastAsia" w:eastAsiaTheme="majorEastAsia" w:hAnsiTheme="majorEastAsia"/>
          <w:sz w:val="24"/>
          <w:szCs w:val="24"/>
        </w:rPr>
        <w:t>落札候補者を決定</w:t>
      </w:r>
      <w:r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DF4722" w:rsidRDefault="00930207" w:rsidP="002B26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930207">
        <w:rPr>
          <w:rFonts w:asciiTheme="majorEastAsia" w:eastAsiaTheme="majorEastAsia" w:hAnsiTheme="majorEastAsia" w:hint="eastAsia"/>
          <w:sz w:val="24"/>
          <w:szCs w:val="24"/>
        </w:rPr>
        <w:t>落札候補者が</w:t>
      </w:r>
      <w:r>
        <w:rPr>
          <w:rFonts w:asciiTheme="majorEastAsia" w:eastAsiaTheme="majorEastAsia" w:hAnsiTheme="majorEastAsia" w:hint="eastAsia"/>
          <w:sz w:val="24"/>
          <w:szCs w:val="24"/>
        </w:rPr>
        <w:t>参加資格を有することを確認できなかった</w:t>
      </w:r>
      <w:r w:rsidRPr="00930207">
        <w:rPr>
          <w:rFonts w:asciiTheme="majorEastAsia" w:eastAsiaTheme="majorEastAsia" w:hAnsiTheme="majorEastAsia" w:hint="eastAsia"/>
          <w:sz w:val="24"/>
          <w:szCs w:val="24"/>
        </w:rPr>
        <w:t>場合には、落札候補者の決定を取り消し</w:t>
      </w:r>
      <w:r w:rsidR="0035536D">
        <w:rPr>
          <w:rFonts w:asciiTheme="majorEastAsia" w:eastAsiaTheme="majorEastAsia" w:hAnsiTheme="majorEastAsia" w:hint="eastAsia"/>
          <w:sz w:val="24"/>
          <w:szCs w:val="24"/>
        </w:rPr>
        <w:t>、次に低い価格をもって入札した者を新たに落札候補者とし、</w:t>
      </w:r>
      <w:r>
        <w:rPr>
          <w:rFonts w:asciiTheme="majorEastAsia" w:eastAsiaTheme="majorEastAsia" w:hAnsiTheme="majorEastAsia" w:hint="eastAsia"/>
          <w:sz w:val="24"/>
          <w:szCs w:val="24"/>
        </w:rPr>
        <w:t>参加資格を有する者が現れるまで順次審査</w:t>
      </w:r>
      <w:r w:rsidRPr="00930207">
        <w:rPr>
          <w:rFonts w:asciiTheme="majorEastAsia" w:eastAsiaTheme="majorEastAsia" w:hAnsiTheme="majorEastAsia" w:hint="eastAsia"/>
          <w:sz w:val="24"/>
          <w:szCs w:val="24"/>
        </w:rPr>
        <w:t>を行</w:t>
      </w:r>
      <w:r>
        <w:rPr>
          <w:rFonts w:asciiTheme="majorEastAsia" w:eastAsiaTheme="majorEastAsia" w:hAnsiTheme="majorEastAsia" w:hint="eastAsia"/>
          <w:sz w:val="24"/>
          <w:szCs w:val="24"/>
        </w:rPr>
        <w:t>います</w:t>
      </w:r>
      <w:r w:rsidR="00805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F4722" w:rsidRDefault="00DF4722" w:rsidP="00DF472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805EA3" w:rsidRDefault="00805EA3" w:rsidP="00DF472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805EA3" w:rsidRPr="00805EA3" w:rsidRDefault="00805EA3" w:rsidP="00DF472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0321CD" w:rsidRDefault="000321CD" w:rsidP="00DF472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2B26FF" w:rsidRDefault="002B26FF" w:rsidP="00DF472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2B26FF" w:rsidRDefault="002B26FF" w:rsidP="00DF472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2B26FF" w:rsidRDefault="002B26FF" w:rsidP="00DF472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2B26FF" w:rsidRDefault="002B26FF" w:rsidP="00DF472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2B26FF" w:rsidRDefault="002B26FF" w:rsidP="002B26FF">
      <w:pPr>
        <w:rPr>
          <w:rFonts w:asciiTheme="majorEastAsia" w:eastAsiaTheme="majorEastAsia" w:hAnsiTheme="majorEastAsia"/>
          <w:sz w:val="24"/>
          <w:szCs w:val="24"/>
        </w:rPr>
      </w:pPr>
    </w:p>
    <w:p w:rsidR="000321CD" w:rsidRDefault="000321CD" w:rsidP="000321CD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CA301B">
        <w:rPr>
          <w:rFonts w:asciiTheme="majorEastAsia" w:eastAsiaTheme="majorEastAsia" w:hAnsiTheme="majorEastAsia"/>
          <w:b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CA301B">
        <w:rPr>
          <w:rFonts w:asciiTheme="majorEastAsia" w:eastAsiaTheme="majorEastAsia" w:hAnsiTheme="major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提出書類</w:t>
      </w:r>
      <w:r w:rsidRPr="00CA301B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:rsidR="000321CD" w:rsidRDefault="000321CD" w:rsidP="000321CD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7402">
        <w:rPr>
          <w:rFonts w:asciiTheme="majorEastAsia" w:eastAsiaTheme="majorEastAsia" w:hAnsiTheme="major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事後</w:t>
      </w:r>
      <w:r w:rsidRPr="00787402">
        <w:rPr>
          <w:rFonts w:asciiTheme="majorEastAsia" w:eastAsiaTheme="majorEastAsia" w:hAnsiTheme="majorEastAsia" w:hint="eastAsia"/>
          <w:sz w:val="24"/>
          <w:szCs w:val="24"/>
        </w:rPr>
        <w:t>審査方式」</w:t>
      </w:r>
      <w:r>
        <w:rPr>
          <w:rFonts w:asciiTheme="majorEastAsia" w:eastAsiaTheme="majorEastAsia" w:hAnsiTheme="majorEastAsia" w:hint="eastAsia"/>
          <w:sz w:val="24"/>
          <w:szCs w:val="24"/>
        </w:rPr>
        <w:t>により</w:t>
      </w:r>
      <w:r>
        <w:rPr>
          <w:rFonts w:asciiTheme="majorEastAsia" w:eastAsiaTheme="majorEastAsia" w:hAnsiTheme="majorEastAsia"/>
          <w:sz w:val="24"/>
          <w:szCs w:val="24"/>
        </w:rPr>
        <w:t>行</w:t>
      </w:r>
      <w:r>
        <w:rPr>
          <w:rFonts w:asciiTheme="majorEastAsia" w:eastAsiaTheme="majorEastAsia" w:hAnsiTheme="majorEastAsia" w:hint="eastAsia"/>
          <w:sz w:val="24"/>
          <w:szCs w:val="24"/>
        </w:rPr>
        <w:t>う一般</w:t>
      </w:r>
      <w:r>
        <w:rPr>
          <w:rFonts w:asciiTheme="majorEastAsia" w:eastAsiaTheme="majorEastAsia" w:hAnsiTheme="majorEastAsia"/>
          <w:sz w:val="24"/>
          <w:szCs w:val="24"/>
        </w:rPr>
        <w:t>競争入札においては、</w:t>
      </w:r>
      <w:r w:rsidRPr="000321C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入札</w:t>
      </w:r>
      <w:r w:rsidRPr="000321CD">
        <w:rPr>
          <w:rFonts w:asciiTheme="majorEastAsia" w:eastAsiaTheme="majorEastAsia" w:hAnsiTheme="majorEastAsia"/>
          <w:b/>
          <w:color w:val="FF0000"/>
          <w:sz w:val="24"/>
          <w:szCs w:val="24"/>
        </w:rPr>
        <w:t>参加申請</w:t>
      </w:r>
      <w:r w:rsidRPr="000321C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z w:val="24"/>
          <w:szCs w:val="24"/>
        </w:rPr>
        <w:t>に提出する「</w:t>
      </w:r>
      <w:r w:rsidRPr="00603115">
        <w:rPr>
          <w:rFonts w:asciiTheme="majorEastAsia" w:eastAsiaTheme="majorEastAsia" w:hAnsiTheme="majorEastAsia" w:hint="eastAsia"/>
          <w:sz w:val="24"/>
          <w:szCs w:val="24"/>
        </w:rPr>
        <w:t>条件付き一般競争入札参加資格確認資料</w:t>
      </w:r>
      <w:r w:rsidRPr="00603115">
        <w:rPr>
          <w:rFonts w:asciiTheme="majorEastAsia" w:eastAsiaTheme="majorEastAsia" w:hAnsiTheme="majorEastAsia" w:hint="eastAsia"/>
          <w:sz w:val="20"/>
          <w:szCs w:val="20"/>
        </w:rPr>
        <w:t>(日光市条件付き一般競争入札要綱様式第３号)</w:t>
      </w:r>
      <w:r>
        <w:rPr>
          <w:rFonts w:asciiTheme="majorEastAsia" w:eastAsiaTheme="majorEastAsia" w:hAnsiTheme="majorEastAsia" w:hint="eastAsia"/>
          <w:sz w:val="24"/>
          <w:szCs w:val="24"/>
        </w:rPr>
        <w:t>」のうち、</w:t>
      </w:r>
      <w:r w:rsidRPr="000321C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次の</w:t>
      </w:r>
      <w:r w:rsidRPr="000321CD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書類</w:t>
      </w:r>
      <w:r w:rsidRPr="000321CD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(配置技術者審査等</w:t>
      </w:r>
      <w:r w:rsidRPr="000321CD">
        <w:rPr>
          <w:rFonts w:asciiTheme="majorEastAsia" w:eastAsiaTheme="majorEastAsia" w:hAnsiTheme="majorEastAsia"/>
          <w:b/>
          <w:color w:val="FF0000"/>
          <w:sz w:val="20"/>
          <w:szCs w:val="20"/>
          <w:u w:val="single"/>
        </w:rPr>
        <w:t>に</w:t>
      </w:r>
      <w:r w:rsidRPr="000321CD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係る書類)</w:t>
      </w:r>
      <w:r w:rsidRPr="000321CD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の提出を省略</w:t>
      </w:r>
      <w:r>
        <w:rPr>
          <w:rFonts w:asciiTheme="majorEastAsia" w:eastAsiaTheme="majorEastAsia" w:hAnsiTheme="majorEastAsia" w:hint="eastAsia"/>
          <w:sz w:val="24"/>
          <w:szCs w:val="24"/>
        </w:rPr>
        <w:t>します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0321CD" w:rsidRDefault="000321CD" w:rsidP="000321CD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321CD" w:rsidRPr="000321CD" w:rsidRDefault="000321CD" w:rsidP="000321C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94338" wp14:editId="4A149987">
                <wp:simplePos x="0" y="0"/>
                <wp:positionH relativeFrom="margin">
                  <wp:posOffset>330835</wp:posOffset>
                </wp:positionH>
                <wp:positionV relativeFrom="paragraph">
                  <wp:posOffset>94615</wp:posOffset>
                </wp:positionV>
                <wp:extent cx="5651500" cy="927100"/>
                <wp:effectExtent l="0" t="0" r="254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927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B49E5" id="正方形/長方形 4" o:spid="_x0000_s1026" style="position:absolute;left:0;text-align:left;margin-left:26.05pt;margin-top:7.45pt;width:44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" filled="f" strokecolor="windowText" strokeweight="1pt">
                <v:stroke dashstyle="dash"/>
                <w10:wrap anchorx="margin"/>
              </v:rect>
            </w:pict>
          </mc:Fallback>
        </mc:AlternateContent>
      </w:r>
    </w:p>
    <w:p w:rsidR="000321CD" w:rsidRDefault="000321CD" w:rsidP="000321C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787402">
        <w:rPr>
          <w:rFonts w:asciiTheme="majorEastAsia" w:eastAsiaTheme="majorEastAsia" w:hAnsiTheme="majorEastAsia" w:hint="eastAsia"/>
          <w:sz w:val="24"/>
          <w:szCs w:val="24"/>
        </w:rPr>
        <w:t>主任</w:t>
      </w:r>
      <w:r w:rsidRPr="00787402">
        <w:rPr>
          <w:rFonts w:asciiTheme="majorEastAsia" w:eastAsiaTheme="majorEastAsia" w:hAnsiTheme="majorEastAsia"/>
          <w:sz w:val="24"/>
          <w:szCs w:val="24"/>
        </w:rPr>
        <w:t>(</w:t>
      </w:r>
      <w:r w:rsidRPr="00787402">
        <w:rPr>
          <w:rFonts w:asciiTheme="majorEastAsia" w:eastAsiaTheme="majorEastAsia" w:hAnsiTheme="majorEastAsia" w:hint="eastAsia"/>
          <w:sz w:val="24"/>
          <w:szCs w:val="24"/>
        </w:rPr>
        <w:t>監理</w:t>
      </w:r>
      <w:r w:rsidRPr="00787402">
        <w:rPr>
          <w:rFonts w:asciiTheme="majorEastAsia" w:eastAsiaTheme="majorEastAsia" w:hAnsiTheme="majorEastAsia"/>
          <w:sz w:val="24"/>
          <w:szCs w:val="24"/>
        </w:rPr>
        <w:t>)</w:t>
      </w:r>
      <w:r w:rsidRPr="00787402">
        <w:rPr>
          <w:rFonts w:asciiTheme="majorEastAsia" w:eastAsiaTheme="majorEastAsia" w:hAnsiTheme="majorEastAsia" w:hint="eastAsia"/>
          <w:sz w:val="24"/>
          <w:szCs w:val="24"/>
        </w:rPr>
        <w:t>技術者の配置</w:t>
      </w:r>
      <w:r w:rsidRPr="00603115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B16CA8" w:rsidRPr="00603115">
        <w:rPr>
          <w:rFonts w:asciiTheme="majorEastAsia" w:eastAsiaTheme="majorEastAsia" w:hAnsiTheme="majorEastAsia"/>
          <w:sz w:val="20"/>
          <w:szCs w:val="20"/>
        </w:rPr>
        <w:t>別記第１</w:t>
      </w:r>
      <w:r w:rsidR="00B16CA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03115">
        <w:rPr>
          <w:rFonts w:asciiTheme="majorEastAsia" w:eastAsiaTheme="majorEastAsia" w:hAnsiTheme="majorEastAsia" w:hint="eastAsia"/>
          <w:sz w:val="20"/>
          <w:szCs w:val="20"/>
        </w:rPr>
        <w:t>様式第３号)</w:t>
      </w:r>
      <w:r w:rsidR="00B16CA8">
        <w:rPr>
          <w:rFonts w:asciiTheme="majorEastAsia" w:eastAsiaTheme="majorEastAsia" w:hAnsiTheme="majorEastAsia" w:hint="eastAsia"/>
          <w:sz w:val="20"/>
          <w:szCs w:val="20"/>
        </w:rPr>
        <w:t xml:space="preserve">　※次ページ参照</w:t>
      </w:r>
      <w:bookmarkStart w:id="0" w:name="_GoBack"/>
      <w:bookmarkEnd w:id="0"/>
    </w:p>
    <w:p w:rsidR="000321CD" w:rsidRPr="00603115" w:rsidRDefault="000321CD" w:rsidP="000321C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●技術者の</w:t>
      </w:r>
      <w:r>
        <w:rPr>
          <w:rFonts w:asciiTheme="majorEastAsia" w:eastAsiaTheme="majorEastAsia" w:hAnsiTheme="majorEastAsia"/>
          <w:sz w:val="24"/>
          <w:szCs w:val="24"/>
        </w:rPr>
        <w:t>資格証・保険証等</w:t>
      </w:r>
      <w:r>
        <w:rPr>
          <w:rFonts w:asciiTheme="majorEastAsia" w:eastAsiaTheme="majorEastAsia" w:hAnsiTheme="majorEastAsia" w:hint="eastAsia"/>
          <w:sz w:val="24"/>
          <w:szCs w:val="24"/>
        </w:rPr>
        <w:t>の写し</w:t>
      </w:r>
    </w:p>
    <w:p w:rsidR="000321CD" w:rsidRDefault="000321CD" w:rsidP="000321C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787402">
        <w:rPr>
          <w:rFonts w:asciiTheme="majorEastAsia" w:eastAsiaTheme="majorEastAsia" w:hAnsiTheme="majorEastAsia" w:hint="eastAsia"/>
          <w:sz w:val="24"/>
          <w:szCs w:val="24"/>
        </w:rPr>
        <w:t>同種又は類似工事の元請として</w:t>
      </w:r>
      <w:r w:rsidRPr="0078740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787402">
        <w:rPr>
          <w:rFonts w:asciiTheme="majorEastAsia" w:eastAsiaTheme="majorEastAsia" w:hAnsiTheme="majorEastAsia" w:hint="eastAsia"/>
          <w:sz w:val="24"/>
          <w:szCs w:val="24"/>
        </w:rPr>
        <w:t>地域の施工実績</w:t>
      </w:r>
      <w:r w:rsidRPr="00603115">
        <w:rPr>
          <w:rFonts w:asciiTheme="majorEastAsia" w:eastAsiaTheme="majorEastAsia" w:hAnsiTheme="majorEastAsia" w:hint="eastAsia"/>
          <w:sz w:val="20"/>
          <w:szCs w:val="20"/>
        </w:rPr>
        <w:t>(様式第３号</w:t>
      </w:r>
      <w:r w:rsidRPr="00603115">
        <w:rPr>
          <w:rFonts w:asciiTheme="majorEastAsia" w:eastAsiaTheme="majorEastAsia" w:hAnsiTheme="majorEastAsia"/>
          <w:sz w:val="20"/>
          <w:szCs w:val="20"/>
        </w:rPr>
        <w:t xml:space="preserve"> 別記第</w:t>
      </w:r>
      <w:r w:rsidRPr="00603115">
        <w:rPr>
          <w:rFonts w:asciiTheme="majorEastAsia" w:eastAsiaTheme="majorEastAsia" w:hAnsiTheme="majorEastAsia" w:hint="eastAsia"/>
          <w:sz w:val="20"/>
          <w:szCs w:val="20"/>
        </w:rPr>
        <w:t>２)</w:t>
      </w:r>
    </w:p>
    <w:p w:rsidR="000321CD" w:rsidRDefault="000321CD" w:rsidP="000321CD">
      <w:pPr>
        <w:ind w:leftChars="93" w:left="195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0321CD" w:rsidRDefault="000321CD" w:rsidP="000321CD">
      <w:pPr>
        <w:ind w:leftChars="193" w:left="405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321CD" w:rsidRPr="00CA301B" w:rsidRDefault="000321CD" w:rsidP="000321CD">
      <w:pPr>
        <w:ind w:leftChars="193" w:left="405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</w:t>
      </w:r>
      <w:r w:rsidRPr="000321CD">
        <w:rPr>
          <w:rFonts w:asciiTheme="majorEastAsia" w:eastAsiaTheme="majorEastAsia" w:hAnsiTheme="majorEastAsia" w:hint="eastAsia"/>
          <w:sz w:val="24"/>
          <w:szCs w:val="24"/>
        </w:rPr>
        <w:t>配置技術者審査等に係る書類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については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Pr="00CD0F1F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開札後、落札候補者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となった者</w:t>
      </w:r>
      <w:r w:rsidR="0021466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のみ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が</w:t>
      </w:r>
      <w:r w:rsidRPr="00CD0F1F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提出</w:t>
      </w:r>
      <w:r>
        <w:rPr>
          <w:rFonts w:asciiTheme="majorEastAsia" w:eastAsiaTheme="majorEastAsia" w:hAnsiTheme="majorEastAsia" w:hint="eastAsia"/>
          <w:sz w:val="24"/>
          <w:szCs w:val="24"/>
        </w:rPr>
        <w:t>し</w:t>
      </w:r>
      <w:r>
        <w:rPr>
          <w:rFonts w:asciiTheme="majorEastAsia" w:eastAsiaTheme="majorEastAsia" w:hAnsiTheme="majorEastAsia"/>
          <w:sz w:val="24"/>
          <w:szCs w:val="24"/>
        </w:rPr>
        <w:t>ます。</w:t>
      </w:r>
      <w:r>
        <w:rPr>
          <w:rFonts w:asciiTheme="majorEastAsia" w:eastAsiaTheme="majorEastAsia" w:hAnsiTheme="majorEastAsia" w:hint="eastAsia"/>
          <w:sz w:val="24"/>
          <w:szCs w:val="24"/>
        </w:rPr>
        <w:t>当該</w:t>
      </w:r>
      <w:r w:rsidRPr="00CA301B">
        <w:rPr>
          <w:rFonts w:asciiTheme="majorEastAsia" w:eastAsiaTheme="majorEastAsia" w:hAnsiTheme="majorEastAsia"/>
          <w:sz w:val="24"/>
          <w:szCs w:val="24"/>
        </w:rPr>
        <w:t>書類の</w:t>
      </w:r>
      <w:r w:rsidRPr="00CA301B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提出期限</w:t>
      </w:r>
      <w:r w:rsidRPr="00CA301B">
        <w:rPr>
          <w:rFonts w:asciiTheme="majorEastAsia" w:eastAsiaTheme="majorEastAsia" w:hAnsiTheme="majorEastAsia"/>
          <w:sz w:val="24"/>
          <w:szCs w:val="24"/>
        </w:rPr>
        <w:t>については、</w:t>
      </w:r>
      <w:r w:rsidRPr="00CA301B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各</w:t>
      </w:r>
      <w:r w:rsidRPr="00CA30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入札</w:t>
      </w:r>
      <w:r w:rsidRPr="00CA301B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案件の</w:t>
      </w:r>
      <w:r w:rsidRPr="00CA30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「公告文」に記載</w:t>
      </w:r>
      <w:r w:rsidRPr="00CA301B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930207" w:rsidRDefault="00930207" w:rsidP="000321CD">
      <w:pPr>
        <w:rPr>
          <w:rFonts w:asciiTheme="majorEastAsia" w:eastAsiaTheme="majorEastAsia" w:hAnsiTheme="majorEastAsia"/>
          <w:sz w:val="24"/>
          <w:szCs w:val="24"/>
        </w:rPr>
      </w:pPr>
    </w:p>
    <w:p w:rsidR="000321CD" w:rsidRDefault="000321CD" w:rsidP="000321CD">
      <w:pPr>
        <w:rPr>
          <w:rFonts w:asciiTheme="majorEastAsia" w:eastAsiaTheme="majorEastAsia" w:hAnsiTheme="majorEastAsia"/>
          <w:sz w:val="24"/>
          <w:szCs w:val="24"/>
        </w:rPr>
      </w:pPr>
    </w:p>
    <w:p w:rsidR="000321CD" w:rsidRPr="000321CD" w:rsidRDefault="000321CD" w:rsidP="000321CD">
      <w:pPr>
        <w:rPr>
          <w:rFonts w:asciiTheme="majorEastAsia" w:eastAsiaTheme="majorEastAsia" w:hAnsiTheme="majorEastAsia"/>
          <w:sz w:val="24"/>
          <w:szCs w:val="24"/>
        </w:rPr>
      </w:pPr>
    </w:p>
    <w:p w:rsidR="00CA301B" w:rsidRPr="00CA301B" w:rsidRDefault="00CA301B" w:rsidP="00CA301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A301B">
        <w:rPr>
          <w:rFonts w:asciiTheme="majorEastAsia" w:eastAsiaTheme="majorEastAsia" w:hAnsiTheme="majorEastAsia"/>
          <w:b/>
          <w:sz w:val="24"/>
          <w:szCs w:val="24"/>
        </w:rPr>
        <w:t>（</w:t>
      </w:r>
      <w:r w:rsidR="000321CD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CA301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CA301B">
        <w:rPr>
          <w:rFonts w:asciiTheme="majorEastAsia" w:eastAsiaTheme="majorEastAsia" w:hAnsiTheme="majorEastAsia" w:hint="eastAsia"/>
          <w:b/>
          <w:sz w:val="24"/>
          <w:szCs w:val="24"/>
        </w:rPr>
        <w:t>対象</w:t>
      </w:r>
      <w:r w:rsidRPr="00CA301B">
        <w:rPr>
          <w:rFonts w:asciiTheme="majorEastAsia" w:eastAsiaTheme="majorEastAsia" w:hAnsiTheme="majorEastAsia"/>
          <w:b/>
          <w:sz w:val="24"/>
          <w:szCs w:val="24"/>
        </w:rPr>
        <w:t>入札案件について</w:t>
      </w:r>
    </w:p>
    <w:p w:rsidR="00442397" w:rsidRDefault="00165C5E" w:rsidP="0069447A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301B">
        <w:rPr>
          <w:rFonts w:asciiTheme="majorEastAsia" w:eastAsiaTheme="majorEastAsia" w:hAnsiTheme="majorEastAsia" w:hint="eastAsia"/>
          <w:sz w:val="24"/>
          <w:szCs w:val="24"/>
        </w:rPr>
        <w:t>配置技術者</w:t>
      </w:r>
      <w:r w:rsidRPr="00CA301B">
        <w:rPr>
          <w:rFonts w:asciiTheme="majorEastAsia" w:eastAsiaTheme="majorEastAsia" w:hAnsiTheme="majorEastAsia"/>
          <w:sz w:val="24"/>
          <w:szCs w:val="24"/>
        </w:rPr>
        <w:t>審査</w:t>
      </w:r>
      <w:r w:rsidR="003946F3" w:rsidRPr="00CA301B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3946F3" w:rsidRPr="00CA301B">
        <w:rPr>
          <w:rFonts w:asciiTheme="majorEastAsia" w:eastAsiaTheme="majorEastAsia" w:hAnsiTheme="majorEastAsia"/>
          <w:sz w:val="24"/>
          <w:szCs w:val="24"/>
        </w:rPr>
        <w:t>「</w:t>
      </w:r>
      <w:r w:rsidR="003946F3" w:rsidRPr="00CA301B">
        <w:rPr>
          <w:rFonts w:asciiTheme="majorEastAsia" w:eastAsiaTheme="majorEastAsia" w:hAnsiTheme="majorEastAsia" w:hint="eastAsia"/>
          <w:sz w:val="24"/>
          <w:szCs w:val="24"/>
        </w:rPr>
        <w:t>事前審査方式</w:t>
      </w:r>
      <w:r w:rsidR="003946F3" w:rsidRPr="00CA301B">
        <w:rPr>
          <w:rFonts w:asciiTheme="majorEastAsia" w:eastAsiaTheme="majorEastAsia" w:hAnsiTheme="majorEastAsia"/>
          <w:sz w:val="24"/>
          <w:szCs w:val="24"/>
        </w:rPr>
        <w:t>」</w:t>
      </w:r>
      <w:r w:rsidR="003946F3" w:rsidRPr="00CA301B">
        <w:rPr>
          <w:rFonts w:asciiTheme="majorEastAsia" w:eastAsiaTheme="majorEastAsia" w:hAnsiTheme="majorEastAsia" w:hint="eastAsia"/>
          <w:sz w:val="24"/>
          <w:szCs w:val="24"/>
        </w:rPr>
        <w:t>によるか</w:t>
      </w:r>
      <w:r w:rsidR="003946F3" w:rsidRPr="00CA301B">
        <w:rPr>
          <w:rFonts w:asciiTheme="majorEastAsia" w:eastAsiaTheme="majorEastAsia" w:hAnsiTheme="majorEastAsia"/>
          <w:sz w:val="24"/>
          <w:szCs w:val="24"/>
        </w:rPr>
        <w:t>「</w:t>
      </w:r>
      <w:r w:rsidR="003946F3" w:rsidRPr="00CA301B">
        <w:rPr>
          <w:rFonts w:asciiTheme="majorEastAsia" w:eastAsiaTheme="majorEastAsia" w:hAnsiTheme="majorEastAsia" w:hint="eastAsia"/>
          <w:sz w:val="24"/>
          <w:szCs w:val="24"/>
        </w:rPr>
        <w:t>事後審査方式</w:t>
      </w:r>
      <w:r w:rsidR="003946F3" w:rsidRPr="00CA301B">
        <w:rPr>
          <w:rFonts w:asciiTheme="majorEastAsia" w:eastAsiaTheme="majorEastAsia" w:hAnsiTheme="majorEastAsia"/>
          <w:sz w:val="24"/>
          <w:szCs w:val="24"/>
        </w:rPr>
        <w:t>」</w:t>
      </w:r>
      <w:r w:rsidR="003946F3" w:rsidRPr="00CA301B">
        <w:rPr>
          <w:rFonts w:asciiTheme="majorEastAsia" w:eastAsiaTheme="majorEastAsia" w:hAnsiTheme="majorEastAsia" w:hint="eastAsia"/>
          <w:sz w:val="24"/>
          <w:szCs w:val="24"/>
        </w:rPr>
        <w:t>によるかは</w:t>
      </w:r>
      <w:r w:rsidR="00CA301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B4561" w:rsidRPr="00CA301B"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="006B4561" w:rsidRPr="00CA301B">
        <w:rPr>
          <w:rFonts w:asciiTheme="majorEastAsia" w:eastAsiaTheme="majorEastAsia" w:hAnsiTheme="majorEastAsia"/>
          <w:sz w:val="24"/>
          <w:szCs w:val="24"/>
        </w:rPr>
        <w:t>案件ごとに異なります</w:t>
      </w:r>
      <w:r w:rsidRPr="00CA301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4239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どちら</w:t>
      </w:r>
      <w:r w:rsidR="003946F3" w:rsidRPr="00CA30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の</w:t>
      </w:r>
      <w:r w:rsidR="003946F3" w:rsidRPr="00CA301B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方式</w:t>
      </w:r>
      <w:r w:rsidR="003946F3" w:rsidRPr="00CA30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で行うか</w:t>
      </w:r>
      <w:r w:rsidR="003946F3" w:rsidRPr="00CA301B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は</w:t>
      </w:r>
      <w:r w:rsidR="0044239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、</w:t>
      </w:r>
      <w:r w:rsidRPr="00CA301B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各</w:t>
      </w:r>
      <w:r w:rsidRPr="00CA30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入札</w:t>
      </w:r>
      <w:r w:rsidRPr="00CA301B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案件の</w:t>
      </w:r>
      <w:r w:rsidR="00D526BA" w:rsidRPr="00CA30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「公告文」</w:t>
      </w:r>
      <w:r w:rsidRPr="00CA30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に記載</w:t>
      </w:r>
      <w:r w:rsidRPr="00CA301B">
        <w:rPr>
          <w:rFonts w:asciiTheme="majorEastAsia" w:eastAsiaTheme="majorEastAsia" w:hAnsiTheme="majorEastAsia" w:hint="eastAsia"/>
          <w:sz w:val="24"/>
          <w:szCs w:val="24"/>
        </w:rPr>
        <w:t>しますので、</w:t>
      </w:r>
      <w:r w:rsidRPr="00CA301B">
        <w:rPr>
          <w:rFonts w:asciiTheme="majorEastAsia" w:eastAsiaTheme="majorEastAsia" w:hAnsiTheme="majorEastAsia"/>
          <w:sz w:val="24"/>
          <w:szCs w:val="24"/>
        </w:rPr>
        <w:t>案件ごとにご確認をお願いします</w:t>
      </w:r>
      <w:r w:rsidRPr="00CA301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B2DE4" w:rsidRDefault="00DB2DE4" w:rsidP="0069447A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662DA" w:rsidRPr="00DB2DE4" w:rsidRDefault="00CA301B" w:rsidP="00E662DA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B2DE4">
        <w:rPr>
          <w:rFonts w:asciiTheme="majorEastAsia" w:eastAsiaTheme="majorEastAsia" w:hAnsiTheme="majorEastAsia"/>
          <w:sz w:val="22"/>
        </w:rPr>
        <w:t>※</w:t>
      </w:r>
      <w:r w:rsidRPr="00DB2DE4">
        <w:rPr>
          <w:rFonts w:asciiTheme="majorEastAsia" w:eastAsiaTheme="majorEastAsia" w:hAnsiTheme="majorEastAsia" w:hint="eastAsia"/>
          <w:sz w:val="22"/>
        </w:rPr>
        <w:t>なお、低入札調査基準価格</w:t>
      </w:r>
      <w:r w:rsidRPr="00DB2DE4">
        <w:rPr>
          <w:rFonts w:asciiTheme="majorEastAsia" w:eastAsiaTheme="majorEastAsia" w:hAnsiTheme="majorEastAsia"/>
          <w:sz w:val="22"/>
        </w:rPr>
        <w:t>制度により実施する入札</w:t>
      </w:r>
      <w:r w:rsidRPr="00DB2DE4">
        <w:rPr>
          <w:rFonts w:asciiTheme="majorEastAsia" w:eastAsiaTheme="majorEastAsia" w:hAnsiTheme="majorEastAsia" w:hint="eastAsia"/>
          <w:sz w:val="22"/>
        </w:rPr>
        <w:t>に係る配置技術者</w:t>
      </w:r>
      <w:r w:rsidRPr="00DB2DE4">
        <w:rPr>
          <w:rFonts w:asciiTheme="majorEastAsia" w:eastAsiaTheme="majorEastAsia" w:hAnsiTheme="majorEastAsia"/>
          <w:sz w:val="22"/>
        </w:rPr>
        <w:t>審査は、</w:t>
      </w:r>
    </w:p>
    <w:p w:rsidR="00CA301B" w:rsidRPr="00DB2DE4" w:rsidRDefault="00CA301B" w:rsidP="00E662DA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DB2DE4">
        <w:rPr>
          <w:rFonts w:asciiTheme="majorEastAsia" w:eastAsiaTheme="majorEastAsia" w:hAnsiTheme="majorEastAsia" w:hint="eastAsia"/>
          <w:sz w:val="22"/>
        </w:rPr>
        <w:t>従来</w:t>
      </w:r>
      <w:r w:rsidRPr="00DB2DE4">
        <w:rPr>
          <w:rFonts w:asciiTheme="majorEastAsia" w:eastAsiaTheme="majorEastAsia" w:hAnsiTheme="majorEastAsia"/>
          <w:sz w:val="22"/>
        </w:rPr>
        <w:t>どおり</w:t>
      </w:r>
      <w:r w:rsidR="00787402" w:rsidRPr="00DB2DE4">
        <w:rPr>
          <w:rFonts w:asciiTheme="majorEastAsia" w:eastAsiaTheme="majorEastAsia" w:hAnsiTheme="majorEastAsia" w:hint="eastAsia"/>
          <w:sz w:val="22"/>
        </w:rPr>
        <w:t>の</w:t>
      </w:r>
      <w:r w:rsidRPr="00DB2DE4">
        <w:rPr>
          <w:rFonts w:asciiTheme="majorEastAsia" w:eastAsiaTheme="majorEastAsia" w:hAnsiTheme="majorEastAsia"/>
          <w:sz w:val="22"/>
        </w:rPr>
        <w:t>「</w:t>
      </w:r>
      <w:r w:rsidRPr="00DB2DE4">
        <w:rPr>
          <w:rFonts w:asciiTheme="majorEastAsia" w:eastAsiaTheme="majorEastAsia" w:hAnsiTheme="majorEastAsia" w:hint="eastAsia"/>
          <w:sz w:val="22"/>
        </w:rPr>
        <w:t>事前審査方式</w:t>
      </w:r>
      <w:r w:rsidRPr="00DB2DE4">
        <w:rPr>
          <w:rFonts w:asciiTheme="majorEastAsia" w:eastAsiaTheme="majorEastAsia" w:hAnsiTheme="majorEastAsia"/>
          <w:sz w:val="22"/>
        </w:rPr>
        <w:t>」</w:t>
      </w:r>
      <w:r w:rsidRPr="00DB2DE4">
        <w:rPr>
          <w:rFonts w:asciiTheme="majorEastAsia" w:eastAsiaTheme="majorEastAsia" w:hAnsiTheme="majorEastAsia" w:hint="eastAsia"/>
          <w:sz w:val="22"/>
        </w:rPr>
        <w:t>のみで</w:t>
      </w:r>
      <w:r w:rsidRPr="00DB2DE4">
        <w:rPr>
          <w:rFonts w:asciiTheme="majorEastAsia" w:eastAsiaTheme="majorEastAsia" w:hAnsiTheme="majorEastAsia"/>
          <w:sz w:val="22"/>
        </w:rPr>
        <w:t>実施します。</w:t>
      </w:r>
    </w:p>
    <w:p w:rsidR="00926D40" w:rsidRDefault="00926D40" w:rsidP="00DF4722">
      <w:pPr>
        <w:rPr>
          <w:rFonts w:asciiTheme="majorEastAsia" w:eastAsiaTheme="majorEastAsia" w:hAnsiTheme="majorEastAsia"/>
          <w:sz w:val="24"/>
          <w:szCs w:val="24"/>
        </w:rPr>
      </w:pPr>
    </w:p>
    <w:p w:rsidR="000321CD" w:rsidRDefault="000321CD" w:rsidP="00DF4722">
      <w:pPr>
        <w:rPr>
          <w:rFonts w:asciiTheme="majorEastAsia" w:eastAsiaTheme="majorEastAsia" w:hAnsiTheme="majorEastAsia"/>
          <w:sz w:val="24"/>
          <w:szCs w:val="24"/>
        </w:rPr>
      </w:pPr>
    </w:p>
    <w:p w:rsidR="000321CD" w:rsidRDefault="000321CD" w:rsidP="00DF4722">
      <w:pPr>
        <w:rPr>
          <w:rFonts w:asciiTheme="majorEastAsia" w:eastAsiaTheme="majorEastAsia" w:hAnsiTheme="majorEastAsia"/>
          <w:sz w:val="24"/>
          <w:szCs w:val="24"/>
        </w:rPr>
      </w:pPr>
    </w:p>
    <w:p w:rsidR="00926D40" w:rsidRDefault="00926D40" w:rsidP="007C29C4">
      <w:pPr>
        <w:ind w:left="420" w:hangingChars="200" w:hanging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c">
            <w:drawing>
              <wp:inline distT="0" distB="0" distL="0" distR="0" wp14:anchorId="3D3FA89E" wp14:editId="4E349348">
                <wp:extent cx="6108700" cy="2082800"/>
                <wp:effectExtent l="0" t="0" r="0" b="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96274"/>
                            <a:ext cx="4826000" cy="1440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6D40" w:rsidRPr="00926D40" w:rsidRDefault="00926D40" w:rsidP="00926D40">
                              <w:pPr>
                                <w:ind w:rightChars="-47" w:right="-99"/>
                                <w:jc w:val="center"/>
                                <w:rPr>
                                  <w:rFonts w:ascii="HGS創英角ｺﾞｼｯｸUB" w:eastAsia="HGS創英角ｺﾞｼｯｸUB"/>
                                  <w:sz w:val="28"/>
                                  <w:szCs w:val="28"/>
                                </w:rPr>
                              </w:pPr>
                              <w:r w:rsidRPr="00926D40">
                                <w:rPr>
                                  <w:rFonts w:ascii="HGS創英角ｺﾞｼｯｸUB" w:eastAsia="HGS創英角ｺﾞｼｯｸUB" w:hint="eastAsia"/>
                                  <w:sz w:val="28"/>
                                  <w:szCs w:val="28"/>
                                </w:rPr>
                                <w:t>お問合わせ先</w:t>
                              </w:r>
                            </w:p>
                            <w:p w:rsidR="00926D40" w:rsidRPr="00926D40" w:rsidRDefault="00926D40" w:rsidP="00926D40">
                              <w:pPr>
                                <w:ind w:rightChars="-47" w:right="-99"/>
                                <w:jc w:val="center"/>
                                <w:rPr>
                                  <w:rFonts w:ascii="HGS創英角ｺﾞｼｯｸUB" w:eastAsia="HGS創英角ｺﾞｼｯｸUB"/>
                                  <w:sz w:val="28"/>
                                  <w:szCs w:val="28"/>
                                </w:rPr>
                              </w:pPr>
                              <w:r w:rsidRPr="00926D40">
                                <w:rPr>
                                  <w:rFonts w:ascii="HGS創英角ｺﾞｼｯｸUB" w:eastAsia="HGS創英角ｺﾞｼｯｸUB" w:hint="eastAsia"/>
                                  <w:sz w:val="28"/>
                                  <w:szCs w:val="28"/>
                                </w:rPr>
                                <w:t>日光市役所　財務部　契約検査課　契約係</w:t>
                              </w:r>
                            </w:p>
                            <w:p w:rsidR="00926D40" w:rsidRPr="00926D40" w:rsidRDefault="00926D40" w:rsidP="00926D40">
                              <w:pPr>
                                <w:ind w:rightChars="-47" w:right="-99"/>
                                <w:jc w:val="center"/>
                                <w:rPr>
                                  <w:rFonts w:ascii="HGS創英角ｺﾞｼｯｸUB" w:eastAsia="HGS創英角ｺﾞｼｯｸUB"/>
                                  <w:sz w:val="28"/>
                                  <w:szCs w:val="28"/>
                                </w:rPr>
                              </w:pPr>
                              <w:r w:rsidRPr="00926D40">
                                <w:rPr>
                                  <w:rFonts w:ascii="HGS創英角ｺﾞｼｯｸUB" w:eastAsia="HGS創英角ｺﾞｼｯｸUB" w:hint="eastAsia"/>
                                  <w:sz w:val="28"/>
                                  <w:szCs w:val="28"/>
                                </w:rPr>
                                <w:t>TEL 0288-21-5134 　FAX 0288-21-5137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3FA89E" id="キャンバス 3" o:spid="_x0000_s1026" editas="canvas" style="width:481pt;height:164pt;mso-position-horizontal-relative:char;mso-position-vertical-relative:line" coordsize="61087,2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87;height:2082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985;top:962;width:48260;height:14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QxcIA&#10;AADaAAAADwAAAGRycy9kb3ducmV2LnhtbESPQWvCQBSE7wX/w/IEb3WjYAmpq7SCInhpo9jrM/vM&#10;BrNvQ3ZN4r93C4Ueh5n5hlmuB1uLjlpfOVYwmyYgiAunKy4VnI7b1xSED8gaa8ek4EEe1qvRyxIz&#10;7Xr+pi4PpYgQ9hkqMCE0mZS+MGTRT11DHL2ray2GKNtS6hb7CLe1nCfJm7RYcVww2NDGUHHL71bB&#10;bXb5xMPC63O6M/1Pet90XzpXajIePt5BBBrCf/ivvdcK5vB7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pDFwgAAANoAAAAPAAAAAAAAAAAAAAAAAJgCAABkcnMvZG93&#10;bnJldi54bWxQSwUGAAAAAAQABAD1AAAAhwMAAAAA&#10;">
                  <v:stroke dashstyle="dash"/>
                  <v:textbox inset="5.85pt,.7pt,5.85pt,.7pt">
                    <w:txbxContent>
                      <w:p w:rsidR="00926D40" w:rsidRPr="00926D40" w:rsidRDefault="00926D40" w:rsidP="00926D40">
                        <w:pPr>
                          <w:ind w:rightChars="-47" w:right="-99"/>
                          <w:jc w:val="center"/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</w:pPr>
                        <w:r w:rsidRPr="00926D40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お問合わせ先</w:t>
                        </w:r>
                      </w:p>
                      <w:p w:rsidR="00926D40" w:rsidRPr="00926D40" w:rsidRDefault="00926D40" w:rsidP="00926D40">
                        <w:pPr>
                          <w:ind w:rightChars="-47" w:right="-99"/>
                          <w:jc w:val="center"/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</w:pPr>
                        <w:r w:rsidRPr="00926D40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 xml:space="preserve">日光市役所　</w:t>
                        </w:r>
                        <w:r w:rsidRPr="00926D40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財務</w:t>
                        </w:r>
                        <w:r w:rsidRPr="00926D40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部　契約検査課　契約係</w:t>
                        </w:r>
                      </w:p>
                      <w:p w:rsidR="00926D40" w:rsidRPr="00926D40" w:rsidRDefault="00926D40" w:rsidP="00926D40">
                        <w:pPr>
                          <w:ind w:rightChars="-47" w:right="-99"/>
                          <w:jc w:val="center"/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</w:pPr>
                        <w:r w:rsidRPr="00926D40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TEL 0288-21-5134 　FAX 0288-21-5137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6CA8" w:rsidRDefault="00B16CA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B16CA8" w:rsidRDefault="00B16CA8" w:rsidP="00B16CA8">
      <w:r>
        <w:rPr>
          <w:rFonts w:eastAsia="ＭＳ ゴシック" w:hint="eastAsia"/>
        </w:rPr>
        <w:lastRenderedPageBreak/>
        <w:t>(</w:t>
      </w:r>
      <w:r>
        <w:rPr>
          <w:rFonts w:eastAsia="ＭＳ ゴシック" w:hint="eastAsia"/>
        </w:rPr>
        <w:t>別記第１</w:t>
      </w:r>
      <w:r>
        <w:rPr>
          <w:rFonts w:eastAsia="ＭＳ ゴシック" w:hint="eastAsia"/>
        </w:rPr>
        <w:t>)</w:t>
      </w:r>
      <w:r>
        <w:rPr>
          <w:rFonts w:hint="eastAsia"/>
        </w:rPr>
        <w:t xml:space="preserve"> (</w:t>
      </w:r>
      <w:r>
        <w:rPr>
          <w:rFonts w:hint="eastAsia"/>
        </w:rPr>
        <w:t>様式第３号関係</w:t>
      </w:r>
      <w:r>
        <w:rPr>
          <w:rFonts w:hint="eastAsia"/>
        </w:rPr>
        <w:t>)</w:t>
      </w:r>
    </w:p>
    <w:p w:rsidR="00B16CA8" w:rsidRDefault="00B16CA8" w:rsidP="00B16CA8">
      <w:pPr>
        <w:ind w:right="420"/>
        <w:jc w:val="right"/>
        <w:rPr>
          <w:rFonts w:hint="eastAsia"/>
        </w:rPr>
      </w:pPr>
      <w:r>
        <w:rPr>
          <w:rFonts w:hint="eastAsia"/>
        </w:rPr>
        <w:t>（会社名　　　　　　　　）</w:t>
      </w:r>
    </w:p>
    <w:p w:rsidR="00B16CA8" w:rsidRDefault="00B16CA8" w:rsidP="00B16CA8">
      <w:pPr>
        <w:jc w:val="center"/>
        <w:rPr>
          <w:rFonts w:hint="eastAsia"/>
        </w:rPr>
      </w:pPr>
      <w:r>
        <w:rPr>
          <w:rFonts w:hint="eastAsia"/>
          <w:spacing w:val="9"/>
        </w:rPr>
        <w:t>主任（監理）技術者の配</w:t>
      </w:r>
      <w:r>
        <w:rPr>
          <w:rFonts w:hint="eastAsia"/>
        </w:rPr>
        <w:t>置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905"/>
        <w:gridCol w:w="2013"/>
        <w:gridCol w:w="1032"/>
        <w:gridCol w:w="1671"/>
        <w:gridCol w:w="594"/>
        <w:gridCol w:w="870"/>
      </w:tblGrid>
      <w:tr w:rsidR="00B16CA8" w:rsidTr="00B16CA8">
        <w:trPr>
          <w:trHeight w:val="6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監理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技術者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ind w:left="-100" w:right="-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B16CA8" w:rsidRDefault="00B16CA8">
            <w:pPr>
              <w:ind w:left="-100" w:right="-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ind w:left="-60" w:right="-6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B16CA8" w:rsidTr="00B16CA8">
        <w:trPr>
          <w:trHeight w:val="6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6CA8" w:rsidTr="00B16CA8">
        <w:trPr>
          <w:trHeight w:val="6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6CA8" w:rsidTr="00B16CA8">
        <w:trPr>
          <w:trHeight w:val="6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監理技術者資格者</w:t>
            </w:r>
            <w:r>
              <w:rPr>
                <w:rFonts w:hint="eastAsia"/>
              </w:rPr>
              <w:t>証番号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6CA8" w:rsidTr="00B16CA8">
        <w:trPr>
          <w:cantSplit/>
          <w:trHeight w:val="67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16CA8" w:rsidRDefault="00B16CA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工事経</w:t>
            </w:r>
            <w:r>
              <w:rPr>
                <w:rFonts w:hint="eastAsia"/>
              </w:rPr>
              <w:t>験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過去５年間の工事経</w:t>
            </w:r>
            <w:r>
              <w:rPr>
                <w:rFonts w:hint="eastAsia"/>
              </w:rPr>
              <w:t>験</w:t>
            </w:r>
          </w:p>
        </w:tc>
      </w:tr>
      <w:tr w:rsidR="00B16CA8" w:rsidTr="00B16CA8">
        <w:trPr>
          <w:cantSplit/>
          <w:trHeight w:val="67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6CA8" w:rsidTr="00B16CA8">
        <w:trPr>
          <w:cantSplit/>
          <w:trHeight w:val="67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6CA8" w:rsidTr="00B16CA8">
        <w:trPr>
          <w:cantSplit/>
          <w:trHeight w:val="67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元請・下請の別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6CA8" w:rsidTr="00B16CA8">
        <w:trPr>
          <w:cantSplit/>
          <w:trHeight w:val="67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6CA8" w:rsidTr="00B16CA8">
        <w:trPr>
          <w:cantSplit/>
          <w:trHeight w:val="67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日間</w:t>
            </w:r>
          </w:p>
        </w:tc>
      </w:tr>
      <w:tr w:rsidR="00B16CA8" w:rsidTr="00B16CA8">
        <w:trPr>
          <w:cantSplit/>
          <w:trHeight w:val="67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B16CA8" w:rsidTr="00B16CA8">
        <w:trPr>
          <w:cantSplit/>
          <w:trHeight w:val="67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当時の担当区分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6CA8" w:rsidTr="00B16CA8">
        <w:trPr>
          <w:cantSplit/>
          <w:trHeight w:val="67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工事概要・技術的特記事項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8" w:rsidRDefault="00B16C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6CA8" w:rsidRDefault="00B16CA8" w:rsidP="00B16CA8">
      <w:pPr>
        <w:rPr>
          <w:rFonts w:ascii="ＭＳ 明朝" w:eastAsia="ＭＳ 明朝" w:hAnsi="Century" w:cs="Times New Roman" w:hint="eastAsia"/>
          <w:szCs w:val="20"/>
        </w:rPr>
      </w:pPr>
      <w:r>
        <w:rPr>
          <w:rFonts w:hint="eastAsia"/>
        </w:rPr>
        <w:t xml:space="preserve">　（注）　１　当時の担当区分は、現場代理人及び主任（監理）技術者の別を記載</w:t>
      </w:r>
    </w:p>
    <w:p w:rsidR="00B16CA8" w:rsidRDefault="00B16CA8" w:rsidP="00B16CA8">
      <w:pPr>
        <w:rPr>
          <w:rFonts w:hint="eastAsia"/>
        </w:rPr>
      </w:pPr>
      <w:r>
        <w:rPr>
          <w:rFonts w:hint="eastAsia"/>
        </w:rPr>
        <w:t xml:space="preserve">　　　　　２　共同企業体にあっては、構成員ごとに記載が必要</w:t>
      </w:r>
    </w:p>
    <w:p w:rsidR="00B16CA8" w:rsidRDefault="00B16CA8" w:rsidP="00B16CA8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３　配置技術者の資格を証明できるものの写しを添付</w:t>
      </w:r>
    </w:p>
    <w:p w:rsidR="00926D40" w:rsidRPr="00B16CA8" w:rsidRDefault="00926D40" w:rsidP="00926D40">
      <w:pPr>
        <w:rPr>
          <w:rFonts w:asciiTheme="majorEastAsia" w:eastAsiaTheme="majorEastAsia" w:hAnsiTheme="majorEastAsia"/>
          <w:sz w:val="20"/>
          <w:szCs w:val="20"/>
        </w:rPr>
      </w:pPr>
    </w:p>
    <w:sectPr w:rsidR="00926D40" w:rsidRPr="00B16CA8" w:rsidSect="00CE2363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B8" w:rsidRDefault="00B868B8" w:rsidP="006707BB">
      <w:r>
        <w:separator/>
      </w:r>
    </w:p>
  </w:endnote>
  <w:endnote w:type="continuationSeparator" w:id="0">
    <w:p w:rsidR="00B868B8" w:rsidRDefault="00B868B8" w:rsidP="006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B8" w:rsidRDefault="00B868B8" w:rsidP="006707BB">
      <w:r>
        <w:separator/>
      </w:r>
    </w:p>
  </w:footnote>
  <w:footnote w:type="continuationSeparator" w:id="0">
    <w:p w:rsidR="00B868B8" w:rsidRDefault="00B868B8" w:rsidP="0067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628"/>
    <w:multiLevelType w:val="hybridMultilevel"/>
    <w:tmpl w:val="ADF0400E"/>
    <w:lvl w:ilvl="0" w:tplc="94946726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7A3ECB"/>
    <w:multiLevelType w:val="hybridMultilevel"/>
    <w:tmpl w:val="ED1AAAA4"/>
    <w:lvl w:ilvl="0" w:tplc="E16EC85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6951D8"/>
    <w:multiLevelType w:val="hybridMultilevel"/>
    <w:tmpl w:val="7B504324"/>
    <w:lvl w:ilvl="0" w:tplc="DF8454E0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8D"/>
    <w:rsid w:val="00022880"/>
    <w:rsid w:val="000321CD"/>
    <w:rsid w:val="000E6C42"/>
    <w:rsid w:val="000F0B56"/>
    <w:rsid w:val="000F6670"/>
    <w:rsid w:val="0010698B"/>
    <w:rsid w:val="001635BF"/>
    <w:rsid w:val="00165C5E"/>
    <w:rsid w:val="001A0C81"/>
    <w:rsid w:val="001B0B46"/>
    <w:rsid w:val="001B278D"/>
    <w:rsid w:val="001C52D2"/>
    <w:rsid w:val="0021466A"/>
    <w:rsid w:val="00245921"/>
    <w:rsid w:val="002B26FF"/>
    <w:rsid w:val="002C469E"/>
    <w:rsid w:val="003140BD"/>
    <w:rsid w:val="0031762B"/>
    <w:rsid w:val="00347328"/>
    <w:rsid w:val="0035536D"/>
    <w:rsid w:val="00357BEF"/>
    <w:rsid w:val="00364F5B"/>
    <w:rsid w:val="003839BD"/>
    <w:rsid w:val="003946F3"/>
    <w:rsid w:val="003976BC"/>
    <w:rsid w:val="003F4F08"/>
    <w:rsid w:val="004226AB"/>
    <w:rsid w:val="0042746F"/>
    <w:rsid w:val="00442397"/>
    <w:rsid w:val="004609E3"/>
    <w:rsid w:val="00466E5C"/>
    <w:rsid w:val="00577971"/>
    <w:rsid w:val="005C606A"/>
    <w:rsid w:val="00603115"/>
    <w:rsid w:val="006359E8"/>
    <w:rsid w:val="006628D3"/>
    <w:rsid w:val="006707BB"/>
    <w:rsid w:val="0069447A"/>
    <w:rsid w:val="006B4561"/>
    <w:rsid w:val="0072171A"/>
    <w:rsid w:val="0073131F"/>
    <w:rsid w:val="007337D6"/>
    <w:rsid w:val="007510A7"/>
    <w:rsid w:val="00756293"/>
    <w:rsid w:val="0076752B"/>
    <w:rsid w:val="007743F3"/>
    <w:rsid w:val="00787402"/>
    <w:rsid w:val="007A2ED2"/>
    <w:rsid w:val="007C29C4"/>
    <w:rsid w:val="007F2735"/>
    <w:rsid w:val="00805EA3"/>
    <w:rsid w:val="00860045"/>
    <w:rsid w:val="008667F8"/>
    <w:rsid w:val="008946A8"/>
    <w:rsid w:val="008C10CF"/>
    <w:rsid w:val="008F1D3C"/>
    <w:rsid w:val="00915A75"/>
    <w:rsid w:val="00926D40"/>
    <w:rsid w:val="00930207"/>
    <w:rsid w:val="00962C50"/>
    <w:rsid w:val="00965EC6"/>
    <w:rsid w:val="0099210E"/>
    <w:rsid w:val="009A3CAE"/>
    <w:rsid w:val="009E4F40"/>
    <w:rsid w:val="00A31133"/>
    <w:rsid w:val="00A4215D"/>
    <w:rsid w:val="00A54F9A"/>
    <w:rsid w:val="00A62D21"/>
    <w:rsid w:val="00A805E6"/>
    <w:rsid w:val="00AA776E"/>
    <w:rsid w:val="00AC49F3"/>
    <w:rsid w:val="00AD221E"/>
    <w:rsid w:val="00AF48AA"/>
    <w:rsid w:val="00B16CA8"/>
    <w:rsid w:val="00B33899"/>
    <w:rsid w:val="00B868B8"/>
    <w:rsid w:val="00BA229B"/>
    <w:rsid w:val="00BB6555"/>
    <w:rsid w:val="00C20FA8"/>
    <w:rsid w:val="00C3501C"/>
    <w:rsid w:val="00C45764"/>
    <w:rsid w:val="00C94703"/>
    <w:rsid w:val="00CA301B"/>
    <w:rsid w:val="00CA73E8"/>
    <w:rsid w:val="00CD0F1F"/>
    <w:rsid w:val="00CE2363"/>
    <w:rsid w:val="00D06FBD"/>
    <w:rsid w:val="00D14649"/>
    <w:rsid w:val="00D15B75"/>
    <w:rsid w:val="00D27695"/>
    <w:rsid w:val="00D34098"/>
    <w:rsid w:val="00D34B1C"/>
    <w:rsid w:val="00D526BA"/>
    <w:rsid w:val="00D82F41"/>
    <w:rsid w:val="00DA3338"/>
    <w:rsid w:val="00DA7F5D"/>
    <w:rsid w:val="00DB2DE4"/>
    <w:rsid w:val="00DF4722"/>
    <w:rsid w:val="00E662DA"/>
    <w:rsid w:val="00ED7C13"/>
    <w:rsid w:val="00F14279"/>
    <w:rsid w:val="00F45E8C"/>
    <w:rsid w:val="00F76B70"/>
    <w:rsid w:val="00F947FD"/>
    <w:rsid w:val="00F96551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8516F-03D5-4990-BE84-FC03DF9E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278D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278D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278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278D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3473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33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89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6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07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07BB"/>
  </w:style>
  <w:style w:type="paragraph" w:styleId="ad">
    <w:name w:val="footer"/>
    <w:basedOn w:val="a"/>
    <w:link w:val="ae"/>
    <w:uiPriority w:val="99"/>
    <w:unhideWhenUsed/>
    <w:rsid w:val="006707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阿部勤</dc:creator>
  <cp:keywords/>
  <dc:description/>
  <cp:lastModifiedBy>大島竜也</cp:lastModifiedBy>
  <cp:revision>60</cp:revision>
  <cp:lastPrinted>2019-03-30T07:34:00Z</cp:lastPrinted>
  <dcterms:created xsi:type="dcterms:W3CDTF">2018-10-19T06:04:00Z</dcterms:created>
  <dcterms:modified xsi:type="dcterms:W3CDTF">2020-06-17T02:06:00Z</dcterms:modified>
</cp:coreProperties>
</file>